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4945"/>
        <w:gridCol w:w="4411"/>
      </w:tblGrid>
      <w:tr w:rsidR="00E7616A" w:rsidRPr="00C1120D" w:rsidTr="00741075">
        <w:tc>
          <w:tcPr>
            <w:tcW w:w="9356" w:type="dxa"/>
            <w:gridSpan w:val="2"/>
          </w:tcPr>
          <w:p w:rsidR="00E7616A" w:rsidRPr="00C1120D" w:rsidRDefault="00CF157C" w:rsidP="00E7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7C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узловой" style="width:57.75pt;height:1in;visibility:visible">
                  <v:imagedata r:id="rId7" o:title="герб узловой"/>
                </v:shape>
              </w:pict>
            </w:r>
          </w:p>
        </w:tc>
      </w:tr>
      <w:tr w:rsidR="00E7616A" w:rsidRPr="00C1120D" w:rsidTr="00741075">
        <w:tc>
          <w:tcPr>
            <w:tcW w:w="9356" w:type="dxa"/>
            <w:gridSpan w:val="2"/>
          </w:tcPr>
          <w:p w:rsidR="00E7616A" w:rsidRPr="00C1120D" w:rsidRDefault="00E7616A" w:rsidP="00E76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16A" w:rsidRPr="00C1120D" w:rsidRDefault="00E7616A" w:rsidP="00E76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120D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E7616A" w:rsidRPr="00C1120D" w:rsidTr="00741075">
        <w:tc>
          <w:tcPr>
            <w:tcW w:w="9356" w:type="dxa"/>
            <w:gridSpan w:val="2"/>
          </w:tcPr>
          <w:p w:rsidR="00E7616A" w:rsidRPr="00C1120D" w:rsidRDefault="00E7616A" w:rsidP="00E76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120D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C1120D">
              <w:rPr>
                <w:rFonts w:ascii="Arial" w:hAnsi="Arial" w:cs="Arial"/>
                <w:b/>
                <w:sz w:val="24"/>
                <w:szCs w:val="24"/>
              </w:rPr>
              <w:t>Узловский</w:t>
            </w:r>
            <w:proofErr w:type="spellEnd"/>
            <w:r w:rsidRPr="00C1120D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</w:p>
        </w:tc>
      </w:tr>
      <w:tr w:rsidR="00E7616A" w:rsidRPr="00C1120D" w:rsidTr="00741075">
        <w:tc>
          <w:tcPr>
            <w:tcW w:w="9356" w:type="dxa"/>
            <w:gridSpan w:val="2"/>
          </w:tcPr>
          <w:p w:rsidR="00E7616A" w:rsidRPr="00C1120D" w:rsidRDefault="00E7616A" w:rsidP="00E76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120D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E7616A" w:rsidRPr="00C1120D" w:rsidRDefault="00E7616A" w:rsidP="00E76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16A" w:rsidRPr="00C1120D" w:rsidRDefault="00E7616A" w:rsidP="00E76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616A" w:rsidRPr="00C1120D" w:rsidTr="00741075">
        <w:tc>
          <w:tcPr>
            <w:tcW w:w="9356" w:type="dxa"/>
            <w:gridSpan w:val="2"/>
          </w:tcPr>
          <w:p w:rsidR="00E7616A" w:rsidRPr="00C1120D" w:rsidRDefault="00E7616A" w:rsidP="00E76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120D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E7616A" w:rsidRPr="00C1120D" w:rsidTr="00741075">
        <w:tc>
          <w:tcPr>
            <w:tcW w:w="9356" w:type="dxa"/>
            <w:gridSpan w:val="2"/>
          </w:tcPr>
          <w:p w:rsidR="00E7616A" w:rsidRPr="00C1120D" w:rsidRDefault="00E7616A" w:rsidP="00E7616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853A0" w:rsidRPr="00C1120D" w:rsidTr="00741075">
        <w:trPr>
          <w:trHeight w:val="177"/>
        </w:trPr>
        <w:tc>
          <w:tcPr>
            <w:tcW w:w="4945" w:type="dxa"/>
          </w:tcPr>
          <w:p w:rsidR="000853A0" w:rsidRPr="009705B2" w:rsidRDefault="000853A0" w:rsidP="000853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29.11.2013 года</w:t>
            </w:r>
          </w:p>
        </w:tc>
        <w:tc>
          <w:tcPr>
            <w:tcW w:w="4411" w:type="dxa"/>
          </w:tcPr>
          <w:p w:rsidR="000853A0" w:rsidRPr="009705B2" w:rsidRDefault="000853A0" w:rsidP="000853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1867</w:t>
            </w:r>
          </w:p>
        </w:tc>
      </w:tr>
    </w:tbl>
    <w:p w:rsidR="00E7616A" w:rsidRDefault="00E7616A" w:rsidP="00E7616A">
      <w:pPr>
        <w:pStyle w:val="a4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E7616A" w:rsidRPr="00C1120D" w:rsidRDefault="00E7616A" w:rsidP="00E7616A">
      <w:pPr>
        <w:pStyle w:val="a4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C1120D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C1120D">
        <w:rPr>
          <w:rFonts w:ascii="Arial" w:hAnsi="Arial" w:cs="Arial"/>
          <w:b/>
          <w:bCs/>
          <w:sz w:val="32"/>
          <w:szCs w:val="32"/>
        </w:rPr>
        <w:t>муниципальной программы</w:t>
      </w:r>
    </w:p>
    <w:p w:rsidR="00E7616A" w:rsidRPr="00C1120D" w:rsidRDefault="00E7616A" w:rsidP="00E7616A">
      <w:pPr>
        <w:jc w:val="center"/>
        <w:rPr>
          <w:rFonts w:ascii="Arial" w:hAnsi="Arial" w:cs="Arial"/>
          <w:b/>
          <w:sz w:val="32"/>
          <w:szCs w:val="32"/>
        </w:rPr>
      </w:pPr>
      <w:r w:rsidRPr="00C1120D">
        <w:rPr>
          <w:rFonts w:ascii="Arial" w:hAnsi="Arial" w:cs="Arial"/>
          <w:b/>
          <w:bCs/>
          <w:sz w:val="32"/>
          <w:szCs w:val="32"/>
        </w:rPr>
        <w:t xml:space="preserve">«Развитие муниципальной системы образования </w:t>
      </w:r>
      <w:proofErr w:type="spellStart"/>
      <w:r w:rsidRPr="00C1120D">
        <w:rPr>
          <w:rFonts w:ascii="Arial" w:hAnsi="Arial" w:cs="Arial"/>
          <w:b/>
          <w:bCs/>
          <w:sz w:val="32"/>
          <w:szCs w:val="32"/>
        </w:rPr>
        <w:t>Узловского</w:t>
      </w:r>
      <w:proofErr w:type="spellEnd"/>
      <w:r w:rsidRPr="00C1120D">
        <w:rPr>
          <w:rFonts w:ascii="Arial" w:hAnsi="Arial" w:cs="Arial"/>
          <w:b/>
          <w:bCs/>
          <w:sz w:val="32"/>
          <w:szCs w:val="32"/>
        </w:rPr>
        <w:t xml:space="preserve"> района на 2014-2016 годы»</w:t>
      </w:r>
    </w:p>
    <w:p w:rsidR="00E7616A" w:rsidRDefault="00E7616A" w:rsidP="00E7616A">
      <w:pPr>
        <w:tabs>
          <w:tab w:val="left" w:pos="6765"/>
        </w:tabs>
        <w:rPr>
          <w:rFonts w:ascii="Arial" w:hAnsi="Arial" w:cs="Arial"/>
          <w:sz w:val="16"/>
          <w:szCs w:val="16"/>
        </w:rPr>
      </w:pPr>
    </w:p>
    <w:p w:rsidR="00E7616A" w:rsidRDefault="00E7616A" w:rsidP="00E7616A">
      <w:pPr>
        <w:tabs>
          <w:tab w:val="left" w:pos="6765"/>
        </w:tabs>
        <w:rPr>
          <w:rFonts w:ascii="Arial" w:hAnsi="Arial" w:cs="Arial"/>
          <w:sz w:val="16"/>
          <w:szCs w:val="16"/>
        </w:rPr>
      </w:pPr>
    </w:p>
    <w:p w:rsidR="00E7616A" w:rsidRPr="00166BA5" w:rsidRDefault="00E7616A" w:rsidP="00E7616A">
      <w:pPr>
        <w:tabs>
          <w:tab w:val="left" w:pos="6765"/>
        </w:tabs>
        <w:rPr>
          <w:rFonts w:ascii="Arial" w:hAnsi="Arial" w:cs="Arial"/>
          <w:sz w:val="16"/>
          <w:szCs w:val="16"/>
        </w:rPr>
      </w:pPr>
    </w:p>
    <w:p w:rsidR="00E7616A" w:rsidRDefault="00E7616A" w:rsidP="00E7616A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8A5C62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1805D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 Федеральным законом от 29.12.2012 №273-ФЗ «Об образовании в Российской Федерации»,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Узловский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от 03.10.2013 №1372 «Об утверждении Порядка разработки, реализации и оценке эффективности  муниципальных программ </w:t>
      </w:r>
      <w:proofErr w:type="spellStart"/>
      <w:r>
        <w:rPr>
          <w:rFonts w:ascii="Arial" w:hAnsi="Arial" w:cs="Arial"/>
          <w:sz w:val="24"/>
          <w:szCs w:val="24"/>
        </w:rPr>
        <w:t>Узловского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района», на основании с</w:t>
      </w:r>
      <w:r w:rsidRPr="00C807AC">
        <w:rPr>
          <w:rFonts w:ascii="Arial" w:hAnsi="Arial" w:cs="Arial"/>
          <w:sz w:val="24"/>
          <w:szCs w:val="24"/>
        </w:rPr>
        <w:t>тат</w:t>
      </w:r>
      <w:r>
        <w:rPr>
          <w:rFonts w:ascii="Arial" w:hAnsi="Arial" w:cs="Arial"/>
          <w:sz w:val="24"/>
          <w:szCs w:val="24"/>
        </w:rPr>
        <w:t>ей</w:t>
      </w:r>
      <w:r w:rsidRPr="00C807AC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,</w:t>
      </w:r>
      <w:r w:rsidRPr="00C807AC">
        <w:rPr>
          <w:rFonts w:ascii="Arial" w:hAnsi="Arial" w:cs="Arial"/>
          <w:sz w:val="24"/>
          <w:szCs w:val="24"/>
        </w:rPr>
        <w:t xml:space="preserve"> 32 Устава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807AC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C807AC">
        <w:rPr>
          <w:rFonts w:ascii="Arial" w:hAnsi="Arial" w:cs="Arial"/>
          <w:sz w:val="24"/>
          <w:szCs w:val="24"/>
        </w:rPr>
        <w:t>Узловский</w:t>
      </w:r>
      <w:proofErr w:type="spellEnd"/>
      <w:r w:rsidRPr="00C807AC">
        <w:rPr>
          <w:rFonts w:ascii="Arial" w:hAnsi="Arial" w:cs="Arial"/>
          <w:sz w:val="24"/>
          <w:szCs w:val="24"/>
        </w:rPr>
        <w:t xml:space="preserve"> </w:t>
      </w:r>
      <w:r w:rsidRPr="00A5283E">
        <w:rPr>
          <w:rFonts w:ascii="Arial" w:hAnsi="Arial" w:cs="Arial"/>
          <w:sz w:val="24"/>
          <w:szCs w:val="24"/>
        </w:rPr>
        <w:t>район, администрация муниципального</w:t>
      </w:r>
      <w:proofErr w:type="gramEnd"/>
      <w:r w:rsidRPr="00A5283E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Pr="00A5283E">
        <w:rPr>
          <w:rFonts w:ascii="Arial" w:hAnsi="Arial" w:cs="Arial"/>
          <w:sz w:val="24"/>
          <w:szCs w:val="24"/>
        </w:rPr>
        <w:t>Узловский</w:t>
      </w:r>
      <w:proofErr w:type="spellEnd"/>
      <w:r w:rsidRPr="00A5283E">
        <w:rPr>
          <w:rFonts w:ascii="Arial" w:hAnsi="Arial" w:cs="Arial"/>
          <w:sz w:val="24"/>
          <w:szCs w:val="24"/>
        </w:rPr>
        <w:t xml:space="preserve"> район ПОСТАНОВЛЯЕТ:</w:t>
      </w:r>
    </w:p>
    <w:p w:rsidR="00E7616A" w:rsidRPr="00A5283E" w:rsidRDefault="00E7616A" w:rsidP="00E7616A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7616A" w:rsidRPr="00A5283E" w:rsidRDefault="00E7616A" w:rsidP="00E7616A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A5283E">
        <w:rPr>
          <w:rFonts w:ascii="Arial" w:hAnsi="Arial" w:cs="Arial"/>
          <w:sz w:val="24"/>
          <w:szCs w:val="24"/>
        </w:rPr>
        <w:t xml:space="preserve">Утвердить </w:t>
      </w:r>
      <w:r w:rsidRPr="00A5283E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A5283E">
        <w:rPr>
          <w:rFonts w:ascii="Arial" w:hAnsi="Arial" w:cs="Arial"/>
          <w:sz w:val="24"/>
          <w:szCs w:val="24"/>
        </w:rPr>
        <w:t xml:space="preserve"> программу «Развитие муниципальной системы образования </w:t>
      </w:r>
      <w:proofErr w:type="spellStart"/>
      <w:r w:rsidRPr="00A5283E">
        <w:rPr>
          <w:rFonts w:ascii="Arial" w:hAnsi="Arial" w:cs="Arial"/>
          <w:sz w:val="24"/>
          <w:szCs w:val="24"/>
          <w:lang w:val="ru-RU"/>
        </w:rPr>
        <w:t>Узловского</w:t>
      </w:r>
      <w:proofErr w:type="spellEnd"/>
      <w:r w:rsidRPr="00A5283E">
        <w:rPr>
          <w:rFonts w:ascii="Arial" w:hAnsi="Arial" w:cs="Arial"/>
          <w:sz w:val="24"/>
          <w:szCs w:val="24"/>
        </w:rPr>
        <w:t xml:space="preserve"> район</w:t>
      </w:r>
      <w:r w:rsidRPr="00A5283E">
        <w:rPr>
          <w:rFonts w:ascii="Arial" w:hAnsi="Arial" w:cs="Arial"/>
          <w:sz w:val="24"/>
          <w:szCs w:val="24"/>
          <w:lang w:val="ru-RU"/>
        </w:rPr>
        <w:t>а</w:t>
      </w:r>
      <w:r>
        <w:rPr>
          <w:rFonts w:ascii="Arial" w:hAnsi="Arial" w:cs="Arial"/>
          <w:sz w:val="24"/>
          <w:szCs w:val="24"/>
        </w:rPr>
        <w:t xml:space="preserve"> на 2014-2016 годы» (пр</w:t>
      </w:r>
      <w:r w:rsidRPr="00A5283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  <w:lang w:val="ru-RU"/>
        </w:rPr>
        <w:t>ложение</w:t>
      </w:r>
      <w:r w:rsidRPr="00A5283E">
        <w:rPr>
          <w:rFonts w:ascii="Arial" w:hAnsi="Arial" w:cs="Arial"/>
          <w:sz w:val="24"/>
          <w:szCs w:val="24"/>
        </w:rPr>
        <w:t>).</w:t>
      </w:r>
    </w:p>
    <w:p w:rsidR="00E7616A" w:rsidRPr="00883B33" w:rsidRDefault="00E7616A" w:rsidP="00E7616A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83B33">
        <w:rPr>
          <w:rFonts w:ascii="Arial" w:hAnsi="Arial" w:cs="Arial"/>
          <w:sz w:val="24"/>
          <w:szCs w:val="24"/>
        </w:rPr>
        <w:t>Отделу по информационн</w:t>
      </w:r>
      <w:r>
        <w:rPr>
          <w:rFonts w:ascii="Arial" w:hAnsi="Arial" w:cs="Arial"/>
          <w:sz w:val="24"/>
          <w:szCs w:val="24"/>
        </w:rPr>
        <w:t>ому</w:t>
      </w:r>
      <w:r w:rsidRPr="00883B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обеспечению</w:t>
      </w:r>
      <w:r w:rsidRPr="00883B33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proofErr w:type="spellStart"/>
      <w:r w:rsidRPr="00883B33">
        <w:rPr>
          <w:rFonts w:ascii="Arial" w:hAnsi="Arial" w:cs="Arial"/>
          <w:sz w:val="24"/>
          <w:szCs w:val="24"/>
        </w:rPr>
        <w:t>Узловский</w:t>
      </w:r>
      <w:proofErr w:type="spellEnd"/>
      <w:r w:rsidRPr="00883B33">
        <w:rPr>
          <w:rFonts w:ascii="Arial" w:hAnsi="Arial" w:cs="Arial"/>
          <w:sz w:val="24"/>
          <w:szCs w:val="24"/>
        </w:rPr>
        <w:t xml:space="preserve"> район (Шалимов Д.Н.) </w:t>
      </w:r>
      <w:proofErr w:type="gramStart"/>
      <w:r w:rsidRPr="00883B33">
        <w:rPr>
          <w:rFonts w:ascii="Arial" w:hAnsi="Arial" w:cs="Arial"/>
          <w:sz w:val="24"/>
          <w:szCs w:val="24"/>
        </w:rPr>
        <w:t>разместить</w:t>
      </w:r>
      <w:proofErr w:type="gramEnd"/>
      <w:r w:rsidRPr="00883B33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</w:t>
      </w:r>
      <w:proofErr w:type="spellStart"/>
      <w:r w:rsidRPr="00883B33">
        <w:rPr>
          <w:rFonts w:ascii="Arial" w:hAnsi="Arial" w:cs="Arial"/>
          <w:sz w:val="24"/>
          <w:szCs w:val="24"/>
        </w:rPr>
        <w:t>Узловский</w:t>
      </w:r>
      <w:proofErr w:type="spellEnd"/>
      <w:r w:rsidRPr="00883B33">
        <w:rPr>
          <w:rFonts w:ascii="Arial" w:hAnsi="Arial" w:cs="Arial"/>
          <w:sz w:val="24"/>
          <w:szCs w:val="24"/>
        </w:rPr>
        <w:t xml:space="preserve"> район </w:t>
      </w:r>
      <w:hyperlink r:id="rId8" w:history="1">
        <w:r w:rsidRPr="00883B33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883B33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83B33">
          <w:rPr>
            <w:rStyle w:val="a3"/>
            <w:rFonts w:ascii="Arial" w:hAnsi="Arial" w:cs="Arial"/>
            <w:sz w:val="24"/>
            <w:szCs w:val="24"/>
            <w:lang w:val="en-US"/>
          </w:rPr>
          <w:t>uzlovaya</w:t>
        </w:r>
        <w:proofErr w:type="spellEnd"/>
        <w:r w:rsidRPr="00883B33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83B33">
          <w:rPr>
            <w:rStyle w:val="a3"/>
            <w:rFonts w:ascii="Arial" w:hAnsi="Arial" w:cs="Arial"/>
            <w:sz w:val="24"/>
            <w:szCs w:val="24"/>
            <w:lang w:val="en-US"/>
          </w:rPr>
          <w:t>tulobl</w:t>
        </w:r>
        <w:proofErr w:type="spellEnd"/>
        <w:r w:rsidRPr="00883B33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83B3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83B33">
        <w:rPr>
          <w:rFonts w:ascii="Arial" w:hAnsi="Arial" w:cs="Arial"/>
          <w:sz w:val="24"/>
          <w:szCs w:val="24"/>
        </w:rPr>
        <w:t>.</w:t>
      </w:r>
    </w:p>
    <w:p w:rsidR="00E7616A" w:rsidRDefault="00E7616A" w:rsidP="00E7616A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3.</w:t>
      </w:r>
      <w:r w:rsidRPr="00883B33">
        <w:rPr>
          <w:rFonts w:ascii="Arial" w:hAnsi="Arial" w:cs="Arial"/>
          <w:sz w:val="24"/>
          <w:szCs w:val="24"/>
        </w:rPr>
        <w:t xml:space="preserve"> </w:t>
      </w:r>
      <w:r w:rsidRPr="005B4A18">
        <w:rPr>
          <w:rFonts w:ascii="Arial" w:hAnsi="Arial" w:cs="Arial"/>
          <w:sz w:val="24"/>
          <w:szCs w:val="24"/>
        </w:rPr>
        <w:t xml:space="preserve">Главному инспектору по связям с общественностью администрации муниципального образования </w:t>
      </w:r>
      <w:proofErr w:type="spellStart"/>
      <w:r w:rsidRPr="005B4A18">
        <w:rPr>
          <w:rFonts w:ascii="Arial" w:hAnsi="Arial" w:cs="Arial"/>
          <w:sz w:val="24"/>
          <w:szCs w:val="24"/>
        </w:rPr>
        <w:t>Узловский</w:t>
      </w:r>
      <w:proofErr w:type="spellEnd"/>
      <w:r w:rsidRPr="005B4A18">
        <w:rPr>
          <w:rFonts w:ascii="Arial" w:hAnsi="Arial" w:cs="Arial"/>
          <w:sz w:val="24"/>
          <w:szCs w:val="24"/>
        </w:rPr>
        <w:t xml:space="preserve"> район Прониной М.Э. опубликовать информацию о принятом постановлении и месте его размещения для ознакомления в газете «Знамя. </w:t>
      </w:r>
      <w:proofErr w:type="spellStart"/>
      <w:r w:rsidRPr="005B4A18">
        <w:rPr>
          <w:rFonts w:ascii="Arial" w:hAnsi="Arial" w:cs="Arial"/>
          <w:sz w:val="24"/>
          <w:szCs w:val="24"/>
        </w:rPr>
        <w:t>Узловский</w:t>
      </w:r>
      <w:proofErr w:type="spellEnd"/>
      <w:r w:rsidRPr="005B4A18">
        <w:rPr>
          <w:rFonts w:ascii="Arial" w:hAnsi="Arial" w:cs="Arial"/>
          <w:sz w:val="24"/>
          <w:szCs w:val="24"/>
        </w:rPr>
        <w:t xml:space="preserve"> район».</w:t>
      </w:r>
      <w:r w:rsidRPr="00883B33">
        <w:rPr>
          <w:rFonts w:ascii="Arial" w:hAnsi="Arial" w:cs="Arial"/>
          <w:sz w:val="24"/>
          <w:szCs w:val="24"/>
        </w:rPr>
        <w:t xml:space="preserve"> </w:t>
      </w:r>
    </w:p>
    <w:p w:rsidR="00E7616A" w:rsidRPr="00DF01DC" w:rsidRDefault="00E7616A" w:rsidP="00E7616A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4. 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</w:t>
      </w:r>
      <w:r>
        <w:rPr>
          <w:rFonts w:ascii="Arial" w:hAnsi="Arial" w:cs="Arial"/>
          <w:sz w:val="24"/>
          <w:szCs w:val="24"/>
          <w:lang w:val="ru-RU"/>
        </w:rPr>
        <w:t xml:space="preserve"> на заместителя главы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Узловский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Козьмина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А.В.</w:t>
      </w:r>
    </w:p>
    <w:p w:rsidR="00E7616A" w:rsidRDefault="00E7616A" w:rsidP="00E7616A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ru-RU"/>
        </w:rPr>
        <w:t>5</w:t>
      </w:r>
      <w:r w:rsidRPr="00C807AC">
        <w:rPr>
          <w:rFonts w:ascii="Arial" w:hAnsi="Arial" w:cs="Arial"/>
          <w:sz w:val="24"/>
          <w:szCs w:val="24"/>
        </w:rPr>
        <w:t xml:space="preserve">. Постановление вступает в силу со дня </w:t>
      </w:r>
      <w:r>
        <w:rPr>
          <w:rFonts w:ascii="Arial" w:hAnsi="Arial" w:cs="Arial"/>
          <w:sz w:val="24"/>
          <w:szCs w:val="24"/>
        </w:rPr>
        <w:t>обнародования.</w:t>
      </w:r>
      <w:r>
        <w:rPr>
          <w:rFonts w:ascii="Arial" w:hAnsi="Arial" w:cs="Arial"/>
          <w:sz w:val="24"/>
          <w:szCs w:val="24"/>
        </w:rPr>
        <w:tab/>
      </w:r>
    </w:p>
    <w:p w:rsidR="00E7616A" w:rsidRDefault="00E7616A" w:rsidP="00E7616A">
      <w:pPr>
        <w:pStyle w:val="a5"/>
        <w:tabs>
          <w:tab w:val="left" w:pos="6765"/>
          <w:tab w:val="left" w:pos="765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7616A" w:rsidRDefault="00E7616A" w:rsidP="00E7616A">
      <w:pPr>
        <w:pStyle w:val="a5"/>
        <w:tabs>
          <w:tab w:val="left" w:pos="6765"/>
          <w:tab w:val="left" w:pos="765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9322" w:type="dxa"/>
        <w:tblLook w:val="01E0"/>
      </w:tblPr>
      <w:tblGrid>
        <w:gridCol w:w="4248"/>
        <w:gridCol w:w="5074"/>
      </w:tblGrid>
      <w:tr w:rsidR="00E7616A" w:rsidRPr="00C1120D" w:rsidTr="00E7616A">
        <w:tc>
          <w:tcPr>
            <w:tcW w:w="4248" w:type="dxa"/>
          </w:tcPr>
          <w:p w:rsidR="00E7616A" w:rsidRPr="00C1120D" w:rsidRDefault="00E7616A" w:rsidP="00E7616A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120D">
              <w:rPr>
                <w:rFonts w:ascii="Arial" w:hAnsi="Arial" w:cs="Arial"/>
                <w:b/>
                <w:sz w:val="24"/>
                <w:szCs w:val="24"/>
              </w:rPr>
              <w:t xml:space="preserve">Первый заместитель главы администрации муниципального образования </w:t>
            </w:r>
            <w:proofErr w:type="spellStart"/>
            <w:r w:rsidRPr="00C1120D">
              <w:rPr>
                <w:rFonts w:ascii="Arial" w:hAnsi="Arial" w:cs="Arial"/>
                <w:b/>
                <w:sz w:val="24"/>
                <w:szCs w:val="24"/>
              </w:rPr>
              <w:t>Узловский</w:t>
            </w:r>
            <w:proofErr w:type="spellEnd"/>
            <w:r w:rsidRPr="00C1120D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5074" w:type="dxa"/>
          </w:tcPr>
          <w:p w:rsidR="00E7616A" w:rsidRPr="00C1120D" w:rsidRDefault="00E7616A" w:rsidP="00E7616A">
            <w:pPr>
              <w:widowControl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16A" w:rsidRPr="00C1120D" w:rsidRDefault="00E7616A" w:rsidP="00E7616A">
            <w:pPr>
              <w:widowControl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16A" w:rsidRPr="00C1120D" w:rsidRDefault="00E7616A" w:rsidP="00E7616A">
            <w:pPr>
              <w:widowControl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120D">
              <w:rPr>
                <w:rFonts w:ascii="Arial" w:hAnsi="Arial" w:cs="Arial"/>
                <w:b/>
                <w:sz w:val="24"/>
                <w:szCs w:val="24"/>
              </w:rPr>
              <w:t>Н.Н.Терехов</w:t>
            </w:r>
          </w:p>
        </w:tc>
      </w:tr>
    </w:tbl>
    <w:p w:rsidR="00E7616A" w:rsidRPr="00F66191" w:rsidRDefault="00E7616A" w:rsidP="00E7616A">
      <w:pPr>
        <w:rPr>
          <w:rFonts w:ascii="Arial" w:hAnsi="Arial" w:cs="Arial"/>
        </w:rPr>
      </w:pPr>
    </w:p>
    <w:p w:rsidR="00E7616A" w:rsidRDefault="00E7616A" w:rsidP="00E7616A">
      <w:pPr>
        <w:jc w:val="right"/>
        <w:rPr>
          <w:rFonts w:ascii="Arial" w:hAnsi="Arial" w:cs="Arial"/>
          <w:sz w:val="24"/>
          <w:szCs w:val="24"/>
        </w:rPr>
      </w:pPr>
    </w:p>
    <w:p w:rsidR="00E7616A" w:rsidRPr="00E42F1F" w:rsidRDefault="00E7616A" w:rsidP="00E7616A">
      <w:pPr>
        <w:jc w:val="right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Приложение</w:t>
      </w:r>
    </w:p>
    <w:p w:rsidR="00E7616A" w:rsidRPr="00E42F1F" w:rsidRDefault="00E7616A" w:rsidP="00E7616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7616A" w:rsidRPr="00E42F1F" w:rsidRDefault="00E7616A" w:rsidP="00E7616A">
      <w:pPr>
        <w:jc w:val="right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муниципального образования</w:t>
      </w:r>
    </w:p>
    <w:p w:rsidR="00E7616A" w:rsidRPr="00E42F1F" w:rsidRDefault="00E7616A" w:rsidP="00E7616A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42F1F">
        <w:rPr>
          <w:rFonts w:ascii="Arial" w:hAnsi="Arial" w:cs="Arial"/>
          <w:sz w:val="24"/>
          <w:szCs w:val="24"/>
        </w:rPr>
        <w:t>Узловский</w:t>
      </w:r>
      <w:proofErr w:type="spellEnd"/>
      <w:r w:rsidRPr="00E42F1F">
        <w:rPr>
          <w:rFonts w:ascii="Arial" w:hAnsi="Arial" w:cs="Arial"/>
          <w:sz w:val="24"/>
          <w:szCs w:val="24"/>
        </w:rPr>
        <w:t xml:space="preserve"> район</w:t>
      </w:r>
    </w:p>
    <w:p w:rsidR="00E7616A" w:rsidRPr="00E42F1F" w:rsidRDefault="00E7616A" w:rsidP="00E7616A">
      <w:pPr>
        <w:jc w:val="right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от ___.11.2013   № _____</w:t>
      </w:r>
    </w:p>
    <w:p w:rsidR="00E7616A" w:rsidRPr="00E42F1F" w:rsidRDefault="00E7616A" w:rsidP="00E7616A">
      <w:pPr>
        <w:jc w:val="right"/>
        <w:rPr>
          <w:rFonts w:ascii="Arial" w:hAnsi="Arial" w:cs="Arial"/>
          <w:sz w:val="24"/>
          <w:szCs w:val="24"/>
        </w:rPr>
      </w:pPr>
    </w:p>
    <w:p w:rsidR="00E7616A" w:rsidRDefault="00E7616A" w:rsidP="00E7616A">
      <w:pPr>
        <w:jc w:val="center"/>
        <w:rPr>
          <w:rFonts w:ascii="Arial" w:hAnsi="Arial" w:cs="Arial"/>
          <w:sz w:val="24"/>
          <w:szCs w:val="24"/>
        </w:rPr>
      </w:pPr>
    </w:p>
    <w:p w:rsidR="00E7616A" w:rsidRPr="00E42F1F" w:rsidRDefault="00E7616A" w:rsidP="00E7616A">
      <w:pPr>
        <w:jc w:val="center"/>
        <w:rPr>
          <w:rFonts w:ascii="Arial" w:hAnsi="Arial" w:cs="Arial"/>
          <w:sz w:val="24"/>
          <w:szCs w:val="24"/>
        </w:rPr>
      </w:pPr>
    </w:p>
    <w:p w:rsidR="00E7616A" w:rsidRPr="00E42F1F" w:rsidRDefault="00CF157C" w:rsidP="00E761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0pt;margin-top:13.2pt;width:5pt;height:13.25pt;z-index:1" filled="f" stroked="f">
            <v:textbox style="mso-next-textbox:#_x0000_s1026">
              <w:txbxContent>
                <w:p w:rsidR="00E7616A" w:rsidRDefault="00E7616A" w:rsidP="00E7616A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E7616A" w:rsidRPr="00E42F1F" w:rsidRDefault="00E7616A" w:rsidP="00E7616A">
      <w:pPr>
        <w:pStyle w:val="ConsPlusTitle"/>
        <w:widowControl/>
        <w:jc w:val="center"/>
        <w:rPr>
          <w:sz w:val="24"/>
          <w:szCs w:val="24"/>
        </w:rPr>
      </w:pPr>
      <w:r w:rsidRPr="00E42F1F">
        <w:rPr>
          <w:sz w:val="24"/>
          <w:szCs w:val="24"/>
        </w:rPr>
        <w:t>МУНИЦИПАЛЬНАЯ ПРОГРАММА</w:t>
      </w:r>
    </w:p>
    <w:p w:rsidR="00E7616A" w:rsidRPr="00E42F1F" w:rsidRDefault="00E7616A" w:rsidP="00E7616A">
      <w:pPr>
        <w:pStyle w:val="ConsPlusTitle"/>
        <w:widowControl/>
        <w:jc w:val="center"/>
        <w:rPr>
          <w:sz w:val="24"/>
          <w:szCs w:val="24"/>
        </w:rPr>
      </w:pPr>
      <w:r w:rsidRPr="00E42F1F">
        <w:rPr>
          <w:sz w:val="24"/>
          <w:szCs w:val="24"/>
        </w:rPr>
        <w:t>"РАЗВИТИЕ МУНИЦИПАЛЬНОЙ СИСТЕМЫ ОБРАЗОВАНИЯ</w:t>
      </w:r>
    </w:p>
    <w:p w:rsidR="00E7616A" w:rsidRPr="00E42F1F" w:rsidRDefault="00E7616A" w:rsidP="00E7616A">
      <w:pPr>
        <w:pStyle w:val="ConsPlusTitle"/>
        <w:widowControl/>
        <w:jc w:val="center"/>
        <w:rPr>
          <w:sz w:val="24"/>
          <w:szCs w:val="24"/>
        </w:rPr>
      </w:pPr>
      <w:r w:rsidRPr="00E42F1F">
        <w:rPr>
          <w:sz w:val="24"/>
          <w:szCs w:val="24"/>
        </w:rPr>
        <w:t>УЗЛОВСКОГО РАЙОНА  НА 2014-2016 ГОДЫ"</w:t>
      </w:r>
    </w:p>
    <w:p w:rsidR="00E7616A" w:rsidRDefault="00E7616A" w:rsidP="00E7616A">
      <w:pPr>
        <w:pStyle w:val="ConsPlusTitle"/>
        <w:widowControl/>
        <w:jc w:val="center"/>
        <w:rPr>
          <w:sz w:val="24"/>
          <w:szCs w:val="24"/>
        </w:rPr>
      </w:pPr>
    </w:p>
    <w:p w:rsidR="00E7616A" w:rsidRPr="00E42F1F" w:rsidRDefault="00E7616A" w:rsidP="00E7616A">
      <w:pPr>
        <w:pStyle w:val="ConsPlusTitle"/>
        <w:widowControl/>
        <w:jc w:val="center"/>
        <w:rPr>
          <w:sz w:val="24"/>
          <w:szCs w:val="24"/>
        </w:rPr>
      </w:pPr>
    </w:p>
    <w:p w:rsidR="00E7616A" w:rsidRPr="00E42F1F" w:rsidRDefault="00E7616A" w:rsidP="00E7616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E42F1F">
        <w:rPr>
          <w:b/>
          <w:sz w:val="24"/>
          <w:szCs w:val="24"/>
        </w:rPr>
        <w:t xml:space="preserve">ПАСПОРТ </w:t>
      </w:r>
    </w:p>
    <w:p w:rsidR="00E7616A" w:rsidRDefault="00E7616A" w:rsidP="00E7616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E42F1F">
        <w:rPr>
          <w:b/>
          <w:sz w:val="24"/>
          <w:szCs w:val="24"/>
        </w:rPr>
        <w:t>муниципальной программы "Развитие муниципальной системы образования</w:t>
      </w:r>
      <w:r>
        <w:rPr>
          <w:b/>
          <w:sz w:val="24"/>
          <w:szCs w:val="24"/>
        </w:rPr>
        <w:t xml:space="preserve"> </w:t>
      </w:r>
      <w:proofErr w:type="spellStart"/>
      <w:r w:rsidRPr="00E42F1F">
        <w:rPr>
          <w:b/>
          <w:sz w:val="24"/>
          <w:szCs w:val="24"/>
        </w:rPr>
        <w:t>Узловского</w:t>
      </w:r>
      <w:proofErr w:type="spellEnd"/>
      <w:r w:rsidRPr="00E42F1F">
        <w:rPr>
          <w:b/>
          <w:sz w:val="24"/>
          <w:szCs w:val="24"/>
        </w:rPr>
        <w:t xml:space="preserve"> района  на 2014-2016 годы"</w:t>
      </w:r>
    </w:p>
    <w:p w:rsidR="00E7616A" w:rsidRPr="00E42F1F" w:rsidRDefault="00E7616A" w:rsidP="00E7616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E7616A" w:rsidRPr="00E42F1F" w:rsidRDefault="00E7616A" w:rsidP="00E7616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229"/>
      </w:tblGrid>
      <w:tr w:rsidR="00E7616A" w:rsidRPr="00E42F1F" w:rsidTr="00741075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Ответственный исполнитель   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Комитет образования администрации МО </w:t>
            </w:r>
            <w:proofErr w:type="spellStart"/>
            <w:r w:rsidRPr="00E42F1F">
              <w:rPr>
                <w:sz w:val="24"/>
                <w:szCs w:val="24"/>
              </w:rPr>
              <w:t>Узловский</w:t>
            </w:r>
            <w:proofErr w:type="spellEnd"/>
            <w:r w:rsidRPr="00E42F1F">
              <w:rPr>
                <w:sz w:val="24"/>
                <w:szCs w:val="24"/>
              </w:rPr>
              <w:t xml:space="preserve"> район.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7616A" w:rsidRPr="00E42F1F" w:rsidTr="00741075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Образовательные учреждения </w:t>
            </w:r>
            <w:proofErr w:type="spellStart"/>
            <w:r w:rsidRPr="00E42F1F">
              <w:rPr>
                <w:sz w:val="24"/>
                <w:szCs w:val="24"/>
              </w:rPr>
              <w:t>Узловского</w:t>
            </w:r>
            <w:proofErr w:type="spellEnd"/>
            <w:r w:rsidRPr="00E42F1F">
              <w:rPr>
                <w:sz w:val="24"/>
                <w:szCs w:val="24"/>
              </w:rPr>
              <w:t xml:space="preserve"> района. </w:t>
            </w:r>
          </w:p>
        </w:tc>
      </w:tr>
      <w:tr w:rsidR="00E7616A" w:rsidRPr="00E42F1F" w:rsidTr="00741075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Цели </w:t>
            </w:r>
            <w:r w:rsidRPr="00E42F1F">
              <w:rPr>
                <w:sz w:val="24"/>
                <w:szCs w:val="24"/>
              </w:rPr>
              <w:br/>
              <w:t xml:space="preserve">программы    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rPr>
                <w:rFonts w:ascii="Arial" w:hAnsi="Arial" w:cs="Arial"/>
                <w:sz w:val="24"/>
                <w:szCs w:val="24"/>
              </w:rPr>
            </w:pPr>
            <w:r w:rsidRPr="00E42F1F">
              <w:rPr>
                <w:rFonts w:ascii="Arial" w:hAnsi="Arial" w:cs="Arial"/>
                <w:sz w:val="24"/>
                <w:szCs w:val="24"/>
              </w:rPr>
              <w:t xml:space="preserve">Формирование эффективной  системы  образования (дошкольного образования, начального, основного и среднего (полного) общего образования, дополнительного образования) на территории </w:t>
            </w:r>
            <w:proofErr w:type="spellStart"/>
            <w:r w:rsidRPr="00E42F1F">
              <w:rPr>
                <w:rFonts w:ascii="Arial" w:hAnsi="Arial" w:cs="Arial"/>
                <w:sz w:val="24"/>
                <w:szCs w:val="24"/>
              </w:rPr>
              <w:t>Узловского</w:t>
            </w:r>
            <w:proofErr w:type="spellEnd"/>
            <w:r w:rsidRPr="00E42F1F">
              <w:rPr>
                <w:rFonts w:ascii="Arial" w:hAnsi="Arial" w:cs="Arial"/>
                <w:sz w:val="24"/>
                <w:szCs w:val="24"/>
              </w:rPr>
              <w:t xml:space="preserve"> района, обеспечивающей  высокую доступность качественного образования, удовлетворение  ожиданий общества и каждого гражданина.</w:t>
            </w:r>
          </w:p>
        </w:tc>
      </w:tr>
      <w:tr w:rsidR="00E7616A" w:rsidRPr="00E42F1F" w:rsidTr="00741075">
        <w:trPr>
          <w:cantSplit/>
          <w:trHeight w:val="25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Задачи программы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E42F1F">
              <w:rPr>
                <w:rFonts w:ascii="Arial" w:hAnsi="Arial" w:cs="Arial"/>
                <w:sz w:val="24"/>
                <w:szCs w:val="24"/>
              </w:rPr>
              <w:t>1. Совершенствование содержания и технологий образования, создание равных возможностей для всех категорий детей, в том числе детей с ослабленным состоянием здоровья и детей с ограниченными возможностями здоровья, в получении качественного образования.</w:t>
            </w:r>
          </w:p>
          <w:p w:rsidR="00E7616A" w:rsidRPr="00E42F1F" w:rsidRDefault="00E7616A" w:rsidP="00E761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2F1F">
              <w:rPr>
                <w:rFonts w:ascii="Arial" w:hAnsi="Arial" w:cs="Arial"/>
                <w:sz w:val="24"/>
                <w:szCs w:val="24"/>
              </w:rPr>
              <w:t>2. Создание  условия для введения федеральных государственных образовательных стандартов нового поколения.</w:t>
            </w:r>
          </w:p>
        </w:tc>
      </w:tr>
      <w:tr w:rsidR="00741075" w:rsidRPr="00E42F1F" w:rsidTr="00741075">
        <w:trPr>
          <w:cantSplit/>
          <w:trHeight w:val="1605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75" w:rsidRPr="00E42F1F" w:rsidRDefault="00741075" w:rsidP="00E761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75" w:rsidRPr="00E42F1F" w:rsidRDefault="00741075" w:rsidP="00E7616A">
            <w:pPr>
              <w:rPr>
                <w:rFonts w:ascii="Arial" w:hAnsi="Arial" w:cs="Arial"/>
                <w:sz w:val="24"/>
                <w:szCs w:val="24"/>
              </w:rPr>
            </w:pPr>
            <w:r w:rsidRPr="00E42F1F">
              <w:rPr>
                <w:rFonts w:ascii="Arial" w:hAnsi="Arial" w:cs="Arial"/>
                <w:sz w:val="24"/>
                <w:szCs w:val="24"/>
              </w:rPr>
              <w:t>3. Обеспечение  благоприятных условий для создания единой районной  системы выявления, развития и адресной поддержки талантливых детей.</w:t>
            </w:r>
          </w:p>
          <w:p w:rsidR="00741075" w:rsidRPr="00E42F1F" w:rsidRDefault="00741075" w:rsidP="00E7616A">
            <w:pPr>
              <w:rPr>
                <w:rFonts w:ascii="Arial" w:hAnsi="Arial" w:cs="Arial"/>
                <w:sz w:val="24"/>
                <w:szCs w:val="24"/>
              </w:rPr>
            </w:pPr>
            <w:r w:rsidRPr="00E42F1F">
              <w:rPr>
                <w:rFonts w:ascii="Arial" w:hAnsi="Arial" w:cs="Arial"/>
                <w:sz w:val="24"/>
                <w:szCs w:val="24"/>
              </w:rPr>
              <w:t xml:space="preserve">4. Создание условий для формирования кадровой  инфраструктуры,  готовой к активному  освоению современных образовательных технологий. </w:t>
            </w:r>
          </w:p>
        </w:tc>
      </w:tr>
      <w:tr w:rsidR="00741075" w:rsidRPr="00E42F1F" w:rsidTr="00741075">
        <w:trPr>
          <w:cantSplit/>
          <w:trHeight w:val="1416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75" w:rsidRPr="00E42F1F" w:rsidRDefault="00741075" w:rsidP="00E761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75" w:rsidRPr="00E42F1F" w:rsidRDefault="00741075" w:rsidP="00E7616A">
            <w:pPr>
              <w:rPr>
                <w:rFonts w:ascii="Arial" w:hAnsi="Arial" w:cs="Arial"/>
                <w:sz w:val="24"/>
                <w:szCs w:val="24"/>
              </w:rPr>
            </w:pPr>
            <w:r w:rsidRPr="00E42F1F">
              <w:rPr>
                <w:rFonts w:ascii="Arial" w:hAnsi="Arial" w:cs="Arial"/>
                <w:sz w:val="24"/>
                <w:szCs w:val="24"/>
              </w:rPr>
              <w:t>5. Повышение эффективности бюджетных расходов в сфере образования.</w:t>
            </w:r>
          </w:p>
          <w:p w:rsidR="00741075" w:rsidRPr="00E42F1F" w:rsidRDefault="00741075" w:rsidP="00E7616A">
            <w:pPr>
              <w:rPr>
                <w:rFonts w:ascii="Arial" w:hAnsi="Arial" w:cs="Arial"/>
                <w:sz w:val="24"/>
                <w:szCs w:val="24"/>
              </w:rPr>
            </w:pPr>
            <w:r w:rsidRPr="00E42F1F">
              <w:rPr>
                <w:rFonts w:ascii="Arial" w:hAnsi="Arial" w:cs="Arial"/>
                <w:sz w:val="24"/>
                <w:szCs w:val="24"/>
              </w:rPr>
              <w:t>6. Обеспечение  эффективности управления муниципальной системой образования.</w:t>
            </w:r>
          </w:p>
          <w:p w:rsidR="00741075" w:rsidRPr="00E42F1F" w:rsidRDefault="00741075" w:rsidP="00E7616A">
            <w:pPr>
              <w:rPr>
                <w:rFonts w:ascii="Arial" w:hAnsi="Arial" w:cs="Arial"/>
                <w:sz w:val="24"/>
                <w:szCs w:val="24"/>
              </w:rPr>
            </w:pPr>
            <w:r w:rsidRPr="00E42F1F">
              <w:rPr>
                <w:rFonts w:ascii="Arial" w:hAnsi="Arial" w:cs="Arial"/>
                <w:sz w:val="24"/>
                <w:szCs w:val="24"/>
              </w:rPr>
              <w:t>7.Создание условий для обеспечения   качественного</w:t>
            </w:r>
          </w:p>
        </w:tc>
      </w:tr>
      <w:tr w:rsidR="00E7616A" w:rsidRPr="00E42F1F" w:rsidTr="00741075">
        <w:trPr>
          <w:cantSplit/>
          <w:trHeight w:val="246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rPr>
                <w:rFonts w:ascii="Arial" w:hAnsi="Arial" w:cs="Arial"/>
                <w:sz w:val="24"/>
                <w:szCs w:val="24"/>
              </w:rPr>
            </w:pPr>
            <w:r w:rsidRPr="00E42F1F">
              <w:rPr>
                <w:rFonts w:ascii="Arial" w:hAnsi="Arial" w:cs="Arial"/>
                <w:sz w:val="24"/>
                <w:szCs w:val="24"/>
              </w:rPr>
              <w:t xml:space="preserve"> предоставления образовательных услуг через обновление  материально-технической базы и повышения уровня комплексной безопасности образовательных учреждений.</w:t>
            </w:r>
          </w:p>
          <w:p w:rsidR="00E7616A" w:rsidRPr="00E42F1F" w:rsidRDefault="00E7616A" w:rsidP="00E7616A">
            <w:pPr>
              <w:rPr>
                <w:rFonts w:ascii="Arial" w:hAnsi="Arial" w:cs="Arial"/>
                <w:sz w:val="24"/>
                <w:szCs w:val="24"/>
              </w:rPr>
            </w:pPr>
            <w:r w:rsidRPr="00E42F1F">
              <w:rPr>
                <w:rFonts w:ascii="Arial" w:hAnsi="Arial" w:cs="Arial"/>
                <w:sz w:val="24"/>
                <w:szCs w:val="24"/>
              </w:rPr>
              <w:t>8. Реализация дополнительных мероприятий, влияющих на ликвидацию очерёдности по устройству детей в дошкольные образовательные учреждения.</w:t>
            </w:r>
          </w:p>
          <w:p w:rsidR="00E7616A" w:rsidRPr="00E42F1F" w:rsidRDefault="00E7616A" w:rsidP="00E7616A">
            <w:pPr>
              <w:rPr>
                <w:rFonts w:ascii="Arial" w:hAnsi="Arial" w:cs="Arial"/>
                <w:sz w:val="24"/>
                <w:szCs w:val="24"/>
              </w:rPr>
            </w:pPr>
            <w:r w:rsidRPr="00E42F1F">
              <w:rPr>
                <w:rFonts w:ascii="Arial" w:hAnsi="Arial" w:cs="Arial"/>
                <w:sz w:val="24"/>
                <w:szCs w:val="24"/>
              </w:rPr>
              <w:t>9.Развитие государственно-общественной формы управления образованием.</w:t>
            </w:r>
          </w:p>
        </w:tc>
      </w:tr>
      <w:tr w:rsidR="00E7616A" w:rsidRPr="00E42F1F" w:rsidTr="00741075">
        <w:trPr>
          <w:cantSplit/>
          <w:trHeight w:val="47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rPr>
                <w:rFonts w:ascii="Arial" w:hAnsi="Arial" w:cs="Arial"/>
                <w:sz w:val="24"/>
                <w:szCs w:val="24"/>
              </w:rPr>
            </w:pPr>
            <w:r w:rsidRPr="00E42F1F">
              <w:rPr>
                <w:rFonts w:ascii="Arial" w:hAnsi="Arial" w:cs="Arial"/>
                <w:sz w:val="24"/>
                <w:szCs w:val="24"/>
              </w:rPr>
              <w:t>10.Совершенствование организации питания воспитанников и обучающихся.</w:t>
            </w:r>
          </w:p>
        </w:tc>
      </w:tr>
      <w:tr w:rsidR="00E7616A" w:rsidRPr="00E42F1F" w:rsidTr="00741075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Этапы и сроки реализации</w:t>
            </w:r>
          </w:p>
          <w:p w:rsidR="00E7616A" w:rsidRPr="00E42F1F" w:rsidRDefault="00E7616A" w:rsidP="00E7616A">
            <w:pPr>
              <w:pStyle w:val="ConsPlusNormal"/>
              <w:ind w:firstLine="72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ind w:firstLine="72"/>
              <w:jc w:val="left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Программа реализуется в один этап 2014-2016 годы.</w:t>
            </w:r>
          </w:p>
        </w:tc>
      </w:tr>
      <w:tr w:rsidR="00E7616A" w:rsidRPr="00E42F1F" w:rsidTr="00741075">
        <w:trPr>
          <w:cantSplit/>
          <w:trHeight w:val="63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Бюджетный кодекс Российской Федерации;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E7616A" w:rsidRPr="00E42F1F" w:rsidRDefault="00E7616A" w:rsidP="00E7616A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E42F1F">
              <w:rPr>
                <w:rFonts w:ascii="Arial" w:hAnsi="Arial" w:cs="Arial"/>
                <w:sz w:val="24"/>
                <w:szCs w:val="24"/>
              </w:rPr>
              <w:t>Федеральный закон от 6.10.2003 №131-ФЗ «Об общих принципах организации местного самоуправления в Российской Федерации;</w:t>
            </w:r>
          </w:p>
          <w:p w:rsidR="00E7616A" w:rsidRPr="00E42F1F" w:rsidRDefault="00E7616A" w:rsidP="00E7616A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E42F1F">
              <w:rPr>
                <w:rFonts w:ascii="Arial" w:hAnsi="Arial" w:cs="Arial"/>
                <w:sz w:val="24"/>
                <w:szCs w:val="24"/>
              </w:rPr>
              <w:t>Федеральный Закон от 19.05.1995 №82-ФЗ «Об общественных объединениях»;</w:t>
            </w:r>
          </w:p>
          <w:p w:rsidR="00E7616A" w:rsidRPr="00E42F1F" w:rsidRDefault="00E7616A" w:rsidP="00E7616A">
            <w:pPr>
              <w:pStyle w:val="ConsPlusCell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Постановление Правительства РФ от 31.07.1998 № 867 «Об утверждении Типового положения об образовательном учреждении для детей, нуждающихся в психолого-педагогической и медико-социальной помощи»;</w:t>
            </w:r>
          </w:p>
          <w:p w:rsidR="00E7616A" w:rsidRPr="00E42F1F" w:rsidRDefault="00E7616A" w:rsidP="00E7616A">
            <w:pPr>
              <w:pStyle w:val="ConsPlusCell"/>
              <w:rPr>
                <w:bCs/>
                <w:sz w:val="24"/>
                <w:szCs w:val="24"/>
              </w:rPr>
            </w:pPr>
            <w:r w:rsidRPr="00E42F1F">
              <w:rPr>
                <w:bCs/>
                <w:sz w:val="24"/>
                <w:szCs w:val="24"/>
              </w:rPr>
              <w:t>Приказ Минобразования РФ от 22.10.1999 № 636 «Об утверждении положения о службе практической психологии в системе Министерства образования Российской Федерации»;</w:t>
            </w:r>
          </w:p>
          <w:p w:rsidR="00E7616A" w:rsidRPr="00E42F1F" w:rsidRDefault="00E7616A" w:rsidP="00E7616A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E42F1F">
              <w:rPr>
                <w:color w:val="000000"/>
                <w:sz w:val="24"/>
                <w:szCs w:val="24"/>
              </w:rPr>
              <w:t>Закон Тульской области от 30.09.2013 №1989-ЗТО «Об образовании»;</w:t>
            </w:r>
          </w:p>
          <w:p w:rsidR="00E7616A" w:rsidRPr="00E42F1F" w:rsidRDefault="00E7616A" w:rsidP="00E7616A">
            <w:pPr>
              <w:pStyle w:val="ConsPlusCell"/>
              <w:rPr>
                <w:sz w:val="24"/>
                <w:szCs w:val="24"/>
              </w:rPr>
            </w:pPr>
            <w:r w:rsidRPr="00E42F1F">
              <w:rPr>
                <w:bCs/>
                <w:sz w:val="24"/>
                <w:szCs w:val="24"/>
              </w:rPr>
              <w:t>Закон Тульской области от 01.04.2011 № 1556-ЗТО «</w:t>
            </w:r>
            <w:r w:rsidRPr="00E42F1F">
              <w:rPr>
                <w:sz w:val="24"/>
                <w:szCs w:val="24"/>
              </w:rPr>
              <w:t>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работникам»;</w:t>
            </w:r>
          </w:p>
          <w:p w:rsidR="00E7616A" w:rsidRPr="00E42F1F" w:rsidRDefault="00E7616A" w:rsidP="00E7616A">
            <w:pPr>
              <w:pStyle w:val="ConsPlusCell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Закон Тульской области от 20.12.1995 г. № 21-ЗТО «О библиотечном деле»;</w:t>
            </w:r>
          </w:p>
        </w:tc>
      </w:tr>
      <w:tr w:rsidR="00741075" w:rsidRPr="00E42F1F" w:rsidTr="00741075">
        <w:trPr>
          <w:cantSplit/>
          <w:trHeight w:val="2205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75" w:rsidRPr="00E42F1F" w:rsidRDefault="00741075" w:rsidP="00E761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75" w:rsidRPr="00E42F1F" w:rsidRDefault="00741075" w:rsidP="00E7616A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E42F1F">
              <w:rPr>
                <w:color w:val="000000"/>
                <w:sz w:val="24"/>
                <w:szCs w:val="24"/>
              </w:rPr>
              <w:t xml:space="preserve">Закон Тульской области от 01.04.2011 №1556-ЗТО </w:t>
            </w:r>
            <w:r w:rsidRPr="00E42F1F">
              <w:rPr>
                <w:sz w:val="24"/>
                <w:szCs w:val="24"/>
              </w:rPr>
              <w:t>«О наделении органов местного самоуправления государственными полномочиями по представлению мер социальной поддержки педагогическим и иным работникам»;</w:t>
            </w:r>
          </w:p>
          <w:p w:rsidR="00741075" w:rsidRPr="00E42F1F" w:rsidRDefault="00741075" w:rsidP="00E7616A">
            <w:pPr>
              <w:rPr>
                <w:sz w:val="24"/>
                <w:szCs w:val="24"/>
              </w:rPr>
            </w:pPr>
            <w:r w:rsidRPr="00E42F1F">
              <w:rPr>
                <w:rFonts w:ascii="Arial" w:hAnsi="Arial" w:cs="Arial"/>
                <w:bCs/>
                <w:sz w:val="24"/>
                <w:szCs w:val="24"/>
              </w:rPr>
              <w:t>Постановление правительства Тульской области от 31.10.2011 № 75 «Об утверждении долгосрочной целевой программы «Развитие общего и дополнительного  образования в Тульской области на 2013-2016 годы»;</w:t>
            </w:r>
          </w:p>
        </w:tc>
      </w:tr>
      <w:tr w:rsidR="00741075" w:rsidRPr="00E42F1F" w:rsidTr="00741075">
        <w:trPr>
          <w:cantSplit/>
          <w:trHeight w:val="1092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75" w:rsidRPr="00E42F1F" w:rsidRDefault="00741075" w:rsidP="00E761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75" w:rsidRPr="00E42F1F" w:rsidRDefault="00741075" w:rsidP="00E7616A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Постановление Правительства Тульской области от 28.10.2011 № 50 «Об утверждении долгосрочной целевой программы «Развитие дошкольного образования в Тульской области на 2011-2014 годы»»;</w:t>
            </w:r>
          </w:p>
        </w:tc>
      </w:tr>
      <w:tr w:rsidR="00E7616A" w:rsidRPr="00E42F1F" w:rsidTr="00741075">
        <w:trPr>
          <w:cantSplit/>
          <w:trHeight w:val="19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Постановление Правительства Тульской области от 31.10.2011 № 96 «Об утверждении долгосрочной целевой программы «Организация духовно-нравственного воспитания детей и молодёжи в Тульской области на 2012-2016 годы»»;</w:t>
            </w:r>
          </w:p>
          <w:p w:rsidR="00E7616A" w:rsidRPr="00E42F1F" w:rsidRDefault="00E7616A" w:rsidP="00E7616A">
            <w:pPr>
              <w:rPr>
                <w:sz w:val="24"/>
                <w:szCs w:val="24"/>
              </w:rPr>
            </w:pPr>
            <w:r w:rsidRPr="00E42F1F">
              <w:rPr>
                <w:rFonts w:ascii="Arial" w:hAnsi="Arial" w:cs="Arial"/>
                <w:sz w:val="24"/>
                <w:szCs w:val="24"/>
              </w:rPr>
              <w:t>Постановление администрации Тульской области от 27.05.2009 № 375 «Об утверждении долгосрочной целевой программы по улучшению положения детей в Тульской области»;</w:t>
            </w:r>
          </w:p>
        </w:tc>
      </w:tr>
      <w:tr w:rsidR="00E7616A" w:rsidRPr="00E42F1F" w:rsidTr="00741075">
        <w:trPr>
          <w:cantSplit/>
          <w:trHeight w:val="117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F1F">
              <w:rPr>
                <w:rFonts w:ascii="Arial" w:hAnsi="Arial" w:cs="Arial"/>
                <w:sz w:val="24"/>
                <w:szCs w:val="24"/>
              </w:rPr>
              <w:t>Постановление Правительства Тульской области от 31.10.2011 № 64 «Об утверждении долгосрочной целевой программы  «Организация отдыха и оздоровления детей в Тульской области на 2012-2016 годы»;</w:t>
            </w:r>
            <w:r w:rsidRPr="00E42F1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7616A" w:rsidRPr="00E42F1F" w:rsidRDefault="00E7616A" w:rsidP="00E7616A">
            <w:pPr>
              <w:rPr>
                <w:sz w:val="24"/>
                <w:szCs w:val="24"/>
              </w:rPr>
            </w:pPr>
            <w:r w:rsidRPr="00E42F1F">
              <w:rPr>
                <w:rFonts w:ascii="Arial" w:hAnsi="Arial" w:cs="Arial"/>
                <w:color w:val="000000"/>
                <w:sz w:val="24"/>
                <w:szCs w:val="24"/>
              </w:rPr>
              <w:t>Постановление администрации муниципального образования</w:t>
            </w:r>
          </w:p>
        </w:tc>
      </w:tr>
      <w:tr w:rsidR="00E7616A" w:rsidRPr="00E42F1F" w:rsidTr="00741075">
        <w:trPr>
          <w:cantSplit/>
          <w:trHeight w:val="135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F1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2F1F">
              <w:rPr>
                <w:rFonts w:ascii="Arial" w:hAnsi="Arial" w:cs="Arial"/>
                <w:color w:val="000000"/>
                <w:sz w:val="24"/>
                <w:szCs w:val="24"/>
              </w:rPr>
              <w:t>Узловский</w:t>
            </w:r>
            <w:proofErr w:type="spellEnd"/>
            <w:r w:rsidRPr="00E42F1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 от 03.10.2013 №1372 «Об утверждении Порядка разработки, реализации и оценке эффективности  муниципальных программ </w:t>
            </w:r>
            <w:proofErr w:type="spellStart"/>
            <w:r w:rsidRPr="00E42F1F">
              <w:rPr>
                <w:rFonts w:ascii="Arial" w:hAnsi="Arial" w:cs="Arial"/>
                <w:color w:val="000000"/>
                <w:sz w:val="24"/>
                <w:szCs w:val="24"/>
              </w:rPr>
              <w:t>Узловского</w:t>
            </w:r>
            <w:proofErr w:type="spellEnd"/>
            <w:r w:rsidRPr="00E42F1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района».</w:t>
            </w:r>
          </w:p>
          <w:p w:rsidR="00E7616A" w:rsidRPr="00E42F1F" w:rsidRDefault="00E7616A" w:rsidP="00E7616A">
            <w:pPr>
              <w:pStyle w:val="ConsPlusNormal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Подпрограммы:</w:t>
            </w:r>
          </w:p>
        </w:tc>
      </w:tr>
      <w:tr w:rsidR="00E7616A" w:rsidRPr="00E42F1F" w:rsidTr="00741075">
        <w:trPr>
          <w:cantSplit/>
          <w:trHeight w:val="297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- «Развитие системы дошкольного образования </w:t>
            </w:r>
            <w:proofErr w:type="spellStart"/>
            <w:r w:rsidRPr="00E42F1F">
              <w:rPr>
                <w:sz w:val="24"/>
                <w:szCs w:val="24"/>
              </w:rPr>
              <w:t>Узловского</w:t>
            </w:r>
            <w:proofErr w:type="spellEnd"/>
            <w:r w:rsidRPr="00E42F1F">
              <w:rPr>
                <w:sz w:val="24"/>
                <w:szCs w:val="24"/>
              </w:rPr>
              <w:t xml:space="preserve"> района на 2014-2016 годы» (Приложение 1); 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- «Развитие системы общего и дополнительного  образования </w:t>
            </w:r>
            <w:proofErr w:type="spellStart"/>
            <w:r w:rsidRPr="00E42F1F">
              <w:rPr>
                <w:sz w:val="24"/>
                <w:szCs w:val="24"/>
              </w:rPr>
              <w:t>Узловского</w:t>
            </w:r>
            <w:proofErr w:type="spellEnd"/>
            <w:r w:rsidRPr="00E42F1F">
              <w:rPr>
                <w:sz w:val="24"/>
                <w:szCs w:val="24"/>
              </w:rPr>
              <w:t xml:space="preserve"> района на 2014-2016 годы» (Приложение 2);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- «Организация отдыха и оздоровления детей на территории </w:t>
            </w:r>
            <w:proofErr w:type="spellStart"/>
            <w:r w:rsidRPr="00E42F1F">
              <w:rPr>
                <w:sz w:val="24"/>
                <w:szCs w:val="24"/>
              </w:rPr>
              <w:t>Узловского</w:t>
            </w:r>
            <w:proofErr w:type="spellEnd"/>
            <w:r w:rsidRPr="00E42F1F">
              <w:rPr>
                <w:sz w:val="24"/>
                <w:szCs w:val="24"/>
              </w:rPr>
              <w:t xml:space="preserve"> района» (Приложение 3);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- «Осуществление бюджетных полномочий ГРБС и финансового </w:t>
            </w:r>
            <w:proofErr w:type="gramStart"/>
            <w:r w:rsidRPr="00E42F1F">
              <w:rPr>
                <w:sz w:val="24"/>
                <w:szCs w:val="24"/>
              </w:rPr>
              <w:t>контроля за</w:t>
            </w:r>
            <w:proofErr w:type="gramEnd"/>
            <w:r w:rsidRPr="00E42F1F">
              <w:rPr>
                <w:sz w:val="24"/>
                <w:szCs w:val="24"/>
              </w:rPr>
              <w:t xml:space="preserve"> подведомственными получателями бюджетных средств» (Приложение 4);</w:t>
            </w:r>
          </w:p>
          <w:p w:rsidR="00E7616A" w:rsidRPr="00E42F1F" w:rsidRDefault="00E7616A" w:rsidP="00E7616A">
            <w:pPr>
              <w:pStyle w:val="ConsPlusNormal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- «Психолого-педагогическое обеспечение муниципальной системы образования» (Приложение 5).</w:t>
            </w:r>
          </w:p>
        </w:tc>
      </w:tr>
      <w:tr w:rsidR="00E7616A" w:rsidRPr="00E42F1F" w:rsidTr="00741075">
        <w:trPr>
          <w:cantSplit/>
          <w:trHeight w:val="40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Показатели программы 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- процент охвата детей дошкольным образованием;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- очередность детей от 1,5 лет в дошкольные образовательные учреждения (количество детей);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- доля обучающихся 1-8 и 10 классов, переведенных в следующий класс;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- доля </w:t>
            </w:r>
            <w:proofErr w:type="gramStart"/>
            <w:r w:rsidRPr="00E42F1F">
              <w:rPr>
                <w:sz w:val="24"/>
                <w:szCs w:val="24"/>
              </w:rPr>
              <w:t>обучающихся</w:t>
            </w:r>
            <w:proofErr w:type="gramEnd"/>
            <w:r w:rsidRPr="00E42F1F">
              <w:rPr>
                <w:sz w:val="24"/>
                <w:szCs w:val="24"/>
              </w:rPr>
              <w:t>, получивших аттестат об образовании;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-  доля  обучающихся 10-11-х классов, занимающихся по программам профильного обучения;                                         </w:t>
            </w:r>
            <w:r w:rsidRPr="00E42F1F">
              <w:rPr>
                <w:sz w:val="24"/>
                <w:szCs w:val="24"/>
              </w:rPr>
              <w:br/>
              <w:t>- результаты единого государственного экзамена (средний балл по предметам, доля сдавших экзамен от общего количества участников экзамена);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E42F1F">
              <w:rPr>
                <w:sz w:val="24"/>
                <w:szCs w:val="24"/>
              </w:rPr>
              <w:t>- количество обучающихся  на один компьютер  в образовательных учреждениях;</w:t>
            </w:r>
            <w:proofErr w:type="gramEnd"/>
          </w:p>
          <w:p w:rsidR="00E7616A" w:rsidRPr="00E42F1F" w:rsidRDefault="00E7616A" w:rsidP="00E7616A">
            <w:pPr>
              <w:pStyle w:val="ConsPlusNormal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- показатель здоровья детей (доля детей первой группы здоровья от общего количества детей от 1,5 до 18 лет);</w:t>
            </w:r>
          </w:p>
        </w:tc>
      </w:tr>
      <w:tr w:rsidR="00741075" w:rsidRPr="00E42F1F" w:rsidTr="00741075">
        <w:trPr>
          <w:cantSplit/>
          <w:trHeight w:val="2006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75" w:rsidRPr="00E42F1F" w:rsidRDefault="00741075" w:rsidP="00E761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75" w:rsidRPr="00E7616A" w:rsidRDefault="00741075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- оснащенность образовательного процесса УМК, учебным и учебно-наглядным оборудованием;  </w:t>
            </w:r>
          </w:p>
          <w:p w:rsidR="00741075" w:rsidRPr="00E42F1F" w:rsidRDefault="00741075" w:rsidP="00E7616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- снижение затрат на коммунальные расходы (доля снижения затрат); </w:t>
            </w:r>
            <w:r w:rsidRPr="00E42F1F">
              <w:rPr>
                <w:sz w:val="24"/>
                <w:szCs w:val="24"/>
              </w:rPr>
              <w:br/>
              <w:t>- доля детей, охваченных дополнительным образованием;</w:t>
            </w:r>
          </w:p>
          <w:p w:rsidR="00741075" w:rsidRPr="00E42F1F" w:rsidRDefault="00741075" w:rsidP="00E7616A">
            <w:pPr>
              <w:pStyle w:val="ConsPlusNormal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- доля детей, охваченных  круглогодичным оздоровлением, летним трудом и отдыхом.</w:t>
            </w:r>
          </w:p>
        </w:tc>
      </w:tr>
      <w:tr w:rsidR="00E7616A" w:rsidRPr="00E42F1F" w:rsidTr="00741075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Средства регионального бюджета  -  1 876 249,8тыс. руб.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E42F1F">
              <w:rPr>
                <w:sz w:val="24"/>
                <w:szCs w:val="24"/>
              </w:rPr>
              <w:t>Узловский</w:t>
            </w:r>
            <w:proofErr w:type="spellEnd"/>
            <w:r w:rsidRPr="00E42F1F">
              <w:rPr>
                <w:sz w:val="24"/>
                <w:szCs w:val="24"/>
              </w:rPr>
              <w:t xml:space="preserve"> район - 466 320,702тыс. руб.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Средства от приносящей доход деятельности  -  185 712,2  тыс. руб.                 </w:t>
            </w:r>
          </w:p>
        </w:tc>
      </w:tr>
      <w:tr w:rsidR="00E7616A" w:rsidRPr="00E42F1F" w:rsidTr="00741075">
        <w:trPr>
          <w:cantSplit/>
          <w:trHeight w:val="14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Ожидаемые результаты  реализации  программы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- ликвидация очередности в дошкольные образовательные учреждения; </w:t>
            </w:r>
          </w:p>
          <w:p w:rsidR="00E7616A" w:rsidRPr="00E42F1F" w:rsidRDefault="00E7616A" w:rsidP="00E7616A">
            <w:pPr>
              <w:pStyle w:val="ConsPlusNormal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- обновление основных  образовательных программ  дошкольного образования с учётом требований стандартов дошкольного образования;</w:t>
            </w:r>
          </w:p>
        </w:tc>
      </w:tr>
      <w:tr w:rsidR="00E7616A" w:rsidRPr="00E42F1F" w:rsidTr="00741075">
        <w:trPr>
          <w:cantSplit/>
          <w:trHeight w:val="8753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7616A" w:rsidRPr="00E42F1F" w:rsidRDefault="00E7616A" w:rsidP="00E761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color w:val="FF0000"/>
                <w:sz w:val="24"/>
                <w:szCs w:val="24"/>
              </w:rPr>
              <w:t xml:space="preserve"> </w:t>
            </w:r>
            <w:r w:rsidRPr="00E42F1F">
              <w:rPr>
                <w:sz w:val="24"/>
                <w:szCs w:val="24"/>
              </w:rPr>
              <w:t>- обновление основных  образовательных программ  дошкольного образования с учётом требований стандартов дошкольного образования;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 - введение оценки деятельности организаций на основе показателей эффективности их деятельности;                            </w:t>
            </w:r>
            <w:r w:rsidRPr="00E42F1F">
              <w:rPr>
                <w:sz w:val="24"/>
                <w:szCs w:val="24"/>
              </w:rPr>
              <w:br/>
              <w:t xml:space="preserve">- средний балл по предметам единого государственного экзамена  и ГИА в новой форме по всем предметам на уровне или выше средних областных показателей; 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- доля сдавших единый государственный экзамен от общего количества участников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 достигнет 99%;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-  доля детей первой группы здоровья сохранится на уровне 10% от общего количества детей от 1,5 до 18 лет;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- доведение доли обучающихся  ОУ, участвующих в муниципальном и региональном этапах всероссийской олимпиады  школьников, от общего количества обучающихся 5-11 классов до  30% на конец реализации программы;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- доля детей в возрасте от 7 до 17 лет, вовлеченных в различные формы организованного отдыха и оздоровления, в том числе в летний период, от общего количества детей данной возрастной группы не менее 73%;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- доведение доли ОУ,   </w:t>
            </w:r>
            <w:proofErr w:type="gramStart"/>
            <w:r w:rsidRPr="00E42F1F">
              <w:rPr>
                <w:sz w:val="24"/>
                <w:szCs w:val="24"/>
              </w:rPr>
              <w:t>осуществляющих</w:t>
            </w:r>
            <w:proofErr w:type="gramEnd"/>
            <w:r w:rsidRPr="00E42F1F">
              <w:rPr>
                <w:sz w:val="24"/>
                <w:szCs w:val="24"/>
              </w:rPr>
              <w:t xml:space="preserve"> дистанционное обучение до 100%;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- доведение оснащенности ОУ УМК, учебно-наглядным оборудованием до 100 % на конец реализации программы;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 xml:space="preserve"> - доведение оснащенности ОУ компьютерным, </w:t>
            </w:r>
            <w:proofErr w:type="spellStart"/>
            <w:r w:rsidRPr="00E42F1F">
              <w:rPr>
                <w:sz w:val="24"/>
                <w:szCs w:val="24"/>
              </w:rPr>
              <w:t>мультимедийным</w:t>
            </w:r>
            <w:proofErr w:type="spellEnd"/>
            <w:r w:rsidRPr="00E42F1F">
              <w:rPr>
                <w:sz w:val="24"/>
                <w:szCs w:val="24"/>
              </w:rPr>
              <w:t xml:space="preserve">  и интерактивным оборудованием до 70 % на конец реализации Программы;</w:t>
            </w:r>
          </w:p>
          <w:p w:rsidR="00E7616A" w:rsidRPr="00E42F1F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- доведение охвата  детей  услугами дополнительного образования до 98%;</w:t>
            </w:r>
          </w:p>
          <w:p w:rsidR="00E7616A" w:rsidRPr="00E42F1F" w:rsidRDefault="00E7616A" w:rsidP="00E7616A">
            <w:pPr>
              <w:pStyle w:val="ConsPlusNormal"/>
              <w:rPr>
                <w:sz w:val="24"/>
                <w:szCs w:val="24"/>
              </w:rPr>
            </w:pPr>
            <w:r w:rsidRPr="00E42F1F">
              <w:rPr>
                <w:sz w:val="24"/>
                <w:szCs w:val="24"/>
              </w:rPr>
              <w:t>- 100 % укомплектованность кадрами ОУ на конец реализации Программы.</w:t>
            </w:r>
          </w:p>
        </w:tc>
      </w:tr>
    </w:tbl>
    <w:p w:rsidR="008746B5" w:rsidRDefault="008746B5"/>
    <w:p w:rsidR="00E7616A" w:rsidRDefault="00E7616A" w:rsidP="00741075">
      <w:pPr>
        <w:pStyle w:val="ConsPlusNormal"/>
        <w:widowControl/>
        <w:numPr>
          <w:ilvl w:val="0"/>
          <w:numId w:val="4"/>
        </w:numPr>
        <w:ind w:left="0" w:firstLine="0"/>
        <w:jc w:val="center"/>
        <w:outlineLvl w:val="1"/>
        <w:rPr>
          <w:b/>
          <w:sz w:val="24"/>
          <w:szCs w:val="24"/>
        </w:rPr>
      </w:pPr>
      <w:proofErr w:type="gramStart"/>
      <w:r w:rsidRPr="00E42F1F">
        <w:rPr>
          <w:b/>
          <w:sz w:val="24"/>
          <w:szCs w:val="24"/>
        </w:rPr>
        <w:t>ХАРАКТЕРИСТИКА ТЕКУЩЕГО СОСТОЯНИЯ, ОСНОВНЫЕ</w:t>
      </w:r>
      <w:proofErr w:type="gramEnd"/>
    </w:p>
    <w:p w:rsidR="00E7616A" w:rsidRDefault="00E7616A" w:rsidP="00E7616A">
      <w:pPr>
        <w:pStyle w:val="ConsPlusNormal"/>
        <w:widowControl/>
        <w:ind w:left="720" w:firstLine="0"/>
        <w:jc w:val="center"/>
        <w:outlineLvl w:val="1"/>
        <w:rPr>
          <w:b/>
          <w:sz w:val="24"/>
          <w:szCs w:val="24"/>
        </w:rPr>
      </w:pPr>
      <w:r w:rsidRPr="00E42F1F">
        <w:rPr>
          <w:b/>
          <w:sz w:val="24"/>
          <w:szCs w:val="24"/>
        </w:rPr>
        <w:t>ПОКАЗАТЕЛИ,</w:t>
      </w:r>
      <w:r>
        <w:rPr>
          <w:b/>
          <w:sz w:val="24"/>
          <w:szCs w:val="24"/>
        </w:rPr>
        <w:t xml:space="preserve"> </w:t>
      </w:r>
      <w:r w:rsidRPr="00E42F1F">
        <w:rPr>
          <w:b/>
          <w:sz w:val="24"/>
          <w:szCs w:val="24"/>
        </w:rPr>
        <w:t>ОСНОВНЫЕ ПРОБЛЕМЫ СООТВЕТСТВУЮЩЕЙ</w:t>
      </w:r>
    </w:p>
    <w:p w:rsidR="00E7616A" w:rsidRDefault="00E7616A" w:rsidP="00E7616A">
      <w:pPr>
        <w:pStyle w:val="ConsPlusNormal"/>
        <w:widowControl/>
        <w:ind w:left="720" w:firstLine="0"/>
        <w:jc w:val="center"/>
        <w:outlineLvl w:val="1"/>
        <w:rPr>
          <w:b/>
          <w:sz w:val="24"/>
          <w:szCs w:val="24"/>
        </w:rPr>
      </w:pPr>
      <w:r w:rsidRPr="00E42F1F">
        <w:rPr>
          <w:b/>
          <w:sz w:val="24"/>
          <w:szCs w:val="24"/>
        </w:rPr>
        <w:t>СФЕРЫ СОЦИАЛЬНО-ЭКОНОМИЧЕСКОГО РАЗВИТИЯ</w:t>
      </w:r>
    </w:p>
    <w:p w:rsidR="00E7616A" w:rsidRPr="00E42F1F" w:rsidRDefault="00E7616A" w:rsidP="00E7616A">
      <w:pPr>
        <w:pStyle w:val="ConsPlusNormal"/>
        <w:widowControl/>
        <w:ind w:left="720" w:firstLine="0"/>
        <w:jc w:val="center"/>
        <w:outlineLvl w:val="1"/>
        <w:rPr>
          <w:b/>
          <w:sz w:val="24"/>
          <w:szCs w:val="24"/>
        </w:rPr>
      </w:pPr>
      <w:r w:rsidRPr="00E42F1F">
        <w:rPr>
          <w:b/>
          <w:sz w:val="24"/>
          <w:szCs w:val="24"/>
        </w:rPr>
        <w:t>УЗЛОВСКОГО РАЙОНА</w:t>
      </w:r>
    </w:p>
    <w:p w:rsidR="00E7616A" w:rsidRPr="00E42F1F" w:rsidRDefault="00E7616A" w:rsidP="00E7616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7616A" w:rsidRPr="00E42F1F" w:rsidRDefault="00E7616A" w:rsidP="00E7616A">
      <w:pPr>
        <w:pStyle w:val="ConsPlusNormal"/>
        <w:widowControl/>
        <w:ind w:firstLine="0"/>
        <w:rPr>
          <w:b/>
          <w:sz w:val="24"/>
          <w:szCs w:val="24"/>
        </w:rPr>
      </w:pP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Образовательная сеть района  представлена 63 учреждениями, в том числе:</w:t>
      </w:r>
    </w:p>
    <w:p w:rsidR="00E7616A" w:rsidRPr="00E42F1F" w:rsidRDefault="00E7616A" w:rsidP="00E7616A">
      <w:pPr>
        <w:numPr>
          <w:ilvl w:val="0"/>
          <w:numId w:val="3"/>
        </w:numPr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42F1F">
        <w:rPr>
          <w:rFonts w:ascii="Arial" w:hAnsi="Arial" w:cs="Arial"/>
          <w:sz w:val="24"/>
          <w:szCs w:val="24"/>
        </w:rPr>
        <w:t xml:space="preserve">27 общеобразовательных учреждений; </w:t>
      </w:r>
    </w:p>
    <w:p w:rsidR="00E7616A" w:rsidRPr="00E42F1F" w:rsidRDefault="00E7616A" w:rsidP="00E7616A">
      <w:pPr>
        <w:numPr>
          <w:ilvl w:val="0"/>
          <w:numId w:val="3"/>
        </w:numPr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42F1F">
        <w:rPr>
          <w:rFonts w:ascii="Arial" w:hAnsi="Arial" w:cs="Arial"/>
          <w:sz w:val="24"/>
          <w:szCs w:val="24"/>
        </w:rPr>
        <w:t xml:space="preserve">32 </w:t>
      </w:r>
      <w:proofErr w:type="gramStart"/>
      <w:r w:rsidRPr="00E42F1F">
        <w:rPr>
          <w:rFonts w:ascii="Arial" w:hAnsi="Arial" w:cs="Arial"/>
          <w:sz w:val="24"/>
          <w:szCs w:val="24"/>
        </w:rPr>
        <w:t>дошкольных</w:t>
      </w:r>
      <w:proofErr w:type="gramEnd"/>
      <w:r w:rsidRPr="00E42F1F">
        <w:rPr>
          <w:rFonts w:ascii="Arial" w:hAnsi="Arial" w:cs="Arial"/>
          <w:sz w:val="24"/>
          <w:szCs w:val="24"/>
        </w:rPr>
        <w:t xml:space="preserve"> образовательных учреждения;</w:t>
      </w:r>
    </w:p>
    <w:p w:rsidR="00E7616A" w:rsidRPr="00E42F1F" w:rsidRDefault="00E7616A" w:rsidP="00E7616A">
      <w:pPr>
        <w:numPr>
          <w:ilvl w:val="0"/>
          <w:numId w:val="3"/>
        </w:numPr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42F1F">
        <w:rPr>
          <w:rFonts w:ascii="Arial" w:hAnsi="Arial" w:cs="Arial"/>
          <w:sz w:val="24"/>
          <w:szCs w:val="24"/>
        </w:rPr>
        <w:t>2 учреждения дополнительного образования;</w:t>
      </w:r>
    </w:p>
    <w:p w:rsidR="00E7616A" w:rsidRPr="00E42F1F" w:rsidRDefault="00E7616A" w:rsidP="00E7616A">
      <w:pPr>
        <w:numPr>
          <w:ilvl w:val="0"/>
          <w:numId w:val="3"/>
        </w:numPr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42F1F">
        <w:rPr>
          <w:rFonts w:ascii="Arial" w:hAnsi="Arial" w:cs="Arial"/>
          <w:sz w:val="24"/>
          <w:szCs w:val="24"/>
        </w:rPr>
        <w:t>Центр диагностики и консультирования;</w:t>
      </w:r>
    </w:p>
    <w:p w:rsidR="00E7616A" w:rsidRPr="00E42F1F" w:rsidRDefault="00E7616A" w:rsidP="00E7616A">
      <w:pPr>
        <w:numPr>
          <w:ilvl w:val="0"/>
          <w:numId w:val="3"/>
        </w:numPr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42F1F">
        <w:rPr>
          <w:rFonts w:ascii="Arial" w:hAnsi="Arial" w:cs="Arial"/>
          <w:sz w:val="24"/>
          <w:szCs w:val="24"/>
        </w:rPr>
        <w:t xml:space="preserve">Информационно-методический центр. </w:t>
      </w:r>
    </w:p>
    <w:p w:rsidR="00E7616A" w:rsidRPr="00E42F1F" w:rsidRDefault="00E7616A" w:rsidP="00E7616A">
      <w:pPr>
        <w:ind w:left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Сеть образовательных учреждений в течение 5 лет планово оптимизировалась в целях эффективного расходования бюджетных средств   – количество образовательных учреждений с 71 в 2005 году уменьшилось до  63 в 2013 году.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 xml:space="preserve">В 2013 учебном году наполняемость образовательных учреждений района составляет 9276 человек, в том числе: 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 xml:space="preserve">3106 чел.  –  в детских садах; 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 xml:space="preserve">6170  чел. – в общеобразовательных школах. 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 xml:space="preserve">В учреждениях  дополнительного образования  занимаются 2087 чел. 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 xml:space="preserve">Всего в учреждениях образования  </w:t>
      </w:r>
      <w:proofErr w:type="spellStart"/>
      <w:r w:rsidRPr="00E42F1F">
        <w:rPr>
          <w:rFonts w:ascii="Arial" w:hAnsi="Arial" w:cs="Arial"/>
          <w:sz w:val="24"/>
          <w:szCs w:val="24"/>
        </w:rPr>
        <w:t>Узловского</w:t>
      </w:r>
      <w:proofErr w:type="spellEnd"/>
      <w:r w:rsidRPr="00E42F1F">
        <w:rPr>
          <w:rFonts w:ascii="Arial" w:hAnsi="Arial" w:cs="Arial"/>
          <w:sz w:val="24"/>
          <w:szCs w:val="24"/>
        </w:rPr>
        <w:t xml:space="preserve"> района трудится 2098 человек, из них 887- педагогические работники.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1026 чел. – в детских садах;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986 чел. – в общеобразовательных учреждениях;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ab/>
        <w:t>86 чел. – в учреждениях дополнительного образования.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Из них педагогов: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327  чел. – в детских садах;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 xml:space="preserve">522  чел. – в общеобразовательных учреждениях; 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38  чел. – в учреждениях дополнительного образования.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С 2009 года наблюдается положительная динамика по увеличению количества воспитанников в детских садах и учащихся в образовательных школах.</w:t>
      </w:r>
    </w:p>
    <w:p w:rsidR="00E7616A" w:rsidRPr="00E42F1F" w:rsidRDefault="00E7616A" w:rsidP="00E7616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E42F1F">
        <w:rPr>
          <w:rFonts w:ascii="Arial" w:hAnsi="Arial" w:cs="Arial"/>
          <w:color w:val="000000"/>
          <w:sz w:val="24"/>
          <w:szCs w:val="24"/>
        </w:rPr>
        <w:t>Показатели по численности воспитанников, учащихся, приходящихся на 1 работника, педагога образовательного учреждения составляли:</w:t>
      </w:r>
    </w:p>
    <w:p w:rsidR="00E7616A" w:rsidRPr="00E42F1F" w:rsidRDefault="00E7616A" w:rsidP="00E7616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E42F1F">
        <w:rPr>
          <w:rFonts w:ascii="Arial" w:hAnsi="Arial" w:cs="Arial"/>
          <w:color w:val="000000"/>
          <w:sz w:val="24"/>
          <w:szCs w:val="24"/>
        </w:rPr>
        <w:t>в детских садах – 3,0 воспитанника на 1 работника,  11,8  обучающихся на 1 педагога.</w:t>
      </w:r>
    </w:p>
    <w:p w:rsidR="00E7616A" w:rsidRPr="00E42F1F" w:rsidRDefault="00E7616A" w:rsidP="00E7616A">
      <w:pPr>
        <w:ind w:firstLine="567"/>
        <w:rPr>
          <w:rFonts w:ascii="Arial" w:hAnsi="Arial" w:cs="Arial"/>
          <w:color w:val="000000"/>
          <w:sz w:val="24"/>
          <w:szCs w:val="24"/>
        </w:rPr>
      </w:pP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Все образовательные учреждения имеют лицензию.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 xml:space="preserve">Доля расходов на образование в местном бюджете составляла в 2013 году 57%.  Финансирование образовательных учреждений производилось по нормативно - </w:t>
      </w:r>
      <w:proofErr w:type="spellStart"/>
      <w:r w:rsidRPr="00E42F1F">
        <w:rPr>
          <w:rFonts w:ascii="Arial" w:hAnsi="Arial" w:cs="Arial"/>
          <w:sz w:val="24"/>
          <w:szCs w:val="24"/>
        </w:rPr>
        <w:t>подушевому</w:t>
      </w:r>
      <w:proofErr w:type="spellEnd"/>
      <w:r w:rsidRPr="00E42F1F">
        <w:rPr>
          <w:rFonts w:ascii="Arial" w:hAnsi="Arial" w:cs="Arial"/>
          <w:sz w:val="24"/>
          <w:szCs w:val="24"/>
        </w:rPr>
        <w:t xml:space="preserve"> принципу.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В целях повышения эффективности расходования бюджетных средств и осуществления контроля качества предоставления образовательных услуг в 2013 году все образовательные учреждения получили муниципальные задания.</w:t>
      </w:r>
    </w:p>
    <w:p w:rsidR="00E7616A" w:rsidRDefault="00E7616A" w:rsidP="00E7616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41075" w:rsidRDefault="00741075" w:rsidP="00E7616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7616A" w:rsidRPr="00E42F1F" w:rsidRDefault="00E7616A" w:rsidP="00E7616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42F1F">
        <w:rPr>
          <w:rFonts w:ascii="Arial" w:hAnsi="Arial" w:cs="Arial"/>
          <w:b/>
          <w:sz w:val="24"/>
          <w:szCs w:val="24"/>
        </w:rPr>
        <w:lastRenderedPageBreak/>
        <w:t>Дошкольное образование</w:t>
      </w:r>
    </w:p>
    <w:p w:rsidR="00E7616A" w:rsidRPr="00E42F1F" w:rsidRDefault="00E7616A" w:rsidP="00E7616A">
      <w:pPr>
        <w:ind w:firstLine="567"/>
        <w:rPr>
          <w:rFonts w:ascii="Arial" w:hAnsi="Arial" w:cs="Arial"/>
          <w:b/>
          <w:sz w:val="24"/>
          <w:szCs w:val="24"/>
        </w:rPr>
      </w:pPr>
    </w:p>
    <w:p w:rsidR="00E7616A" w:rsidRPr="00741075" w:rsidRDefault="00E7616A" w:rsidP="00E7616A">
      <w:pPr>
        <w:pStyle w:val="22"/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41075">
        <w:rPr>
          <w:rFonts w:ascii="Arial" w:hAnsi="Arial" w:cs="Arial"/>
          <w:sz w:val="24"/>
        </w:rPr>
        <w:t xml:space="preserve">На территории </w:t>
      </w:r>
      <w:proofErr w:type="spellStart"/>
      <w:r w:rsidRPr="00741075">
        <w:rPr>
          <w:rFonts w:ascii="Arial" w:hAnsi="Arial" w:cs="Arial"/>
          <w:sz w:val="24"/>
        </w:rPr>
        <w:t>Узловского</w:t>
      </w:r>
      <w:proofErr w:type="spellEnd"/>
      <w:r w:rsidRPr="00741075">
        <w:rPr>
          <w:rFonts w:ascii="Arial" w:hAnsi="Arial" w:cs="Arial"/>
          <w:sz w:val="24"/>
        </w:rPr>
        <w:t xml:space="preserve"> района функционирует 32 образовательных  учреждения для детей дошкольного возраста 4-х видов в соответствии с содержанием и направленностью реализуемых образовательных программ, а также с учетом потребностей населения. Среди них:</w:t>
      </w:r>
    </w:p>
    <w:p w:rsidR="00E7616A" w:rsidRPr="00741075" w:rsidRDefault="00E7616A" w:rsidP="00E7616A">
      <w:pPr>
        <w:pStyle w:val="22"/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41075">
        <w:rPr>
          <w:rFonts w:ascii="Arial" w:hAnsi="Arial" w:cs="Arial"/>
          <w:sz w:val="24"/>
        </w:rPr>
        <w:t>- 3 учреждения  – центры развития ребенка – детские сады;</w:t>
      </w:r>
    </w:p>
    <w:p w:rsidR="00E7616A" w:rsidRPr="00741075" w:rsidRDefault="00E7616A" w:rsidP="00E7616A">
      <w:pPr>
        <w:pStyle w:val="22"/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41075">
        <w:rPr>
          <w:rFonts w:ascii="Arial" w:hAnsi="Arial" w:cs="Arial"/>
          <w:sz w:val="24"/>
        </w:rPr>
        <w:t xml:space="preserve">- 7 учреждений – детские сады </w:t>
      </w:r>
      <w:proofErr w:type="spellStart"/>
      <w:r w:rsidRPr="00741075">
        <w:rPr>
          <w:rFonts w:ascii="Arial" w:hAnsi="Arial" w:cs="Arial"/>
          <w:sz w:val="24"/>
        </w:rPr>
        <w:t>общеразвивающего</w:t>
      </w:r>
      <w:proofErr w:type="spellEnd"/>
      <w:r w:rsidRPr="00741075">
        <w:rPr>
          <w:rFonts w:ascii="Arial" w:hAnsi="Arial" w:cs="Arial"/>
          <w:sz w:val="24"/>
        </w:rPr>
        <w:t xml:space="preserve"> вида;</w:t>
      </w:r>
    </w:p>
    <w:p w:rsidR="00E7616A" w:rsidRPr="00741075" w:rsidRDefault="00E7616A" w:rsidP="00E7616A">
      <w:pPr>
        <w:pStyle w:val="22"/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41075">
        <w:rPr>
          <w:rFonts w:ascii="Arial" w:hAnsi="Arial" w:cs="Arial"/>
          <w:sz w:val="24"/>
        </w:rPr>
        <w:t>- 6 учреждений - детские сады комбинированного вида;</w:t>
      </w:r>
    </w:p>
    <w:p w:rsidR="00E7616A" w:rsidRPr="00741075" w:rsidRDefault="00E7616A" w:rsidP="00E7616A">
      <w:pPr>
        <w:pStyle w:val="22"/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41075">
        <w:rPr>
          <w:rFonts w:ascii="Arial" w:hAnsi="Arial" w:cs="Arial"/>
          <w:sz w:val="24"/>
        </w:rPr>
        <w:t>- 16 учреждений – детские  сады, реализующие обязательный минимум дошкольного образования.</w:t>
      </w:r>
    </w:p>
    <w:p w:rsidR="00E7616A" w:rsidRPr="00741075" w:rsidRDefault="00E7616A" w:rsidP="00E7616A">
      <w:pPr>
        <w:pStyle w:val="22"/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41075">
        <w:rPr>
          <w:rFonts w:ascii="Arial" w:hAnsi="Arial" w:cs="Arial"/>
          <w:sz w:val="24"/>
        </w:rPr>
        <w:t>Образовательные услуги по программам дошкольного образования получали 3106 воспитанников.</w:t>
      </w:r>
    </w:p>
    <w:p w:rsidR="00E7616A" w:rsidRPr="00741075" w:rsidRDefault="00E7616A" w:rsidP="00E7616A">
      <w:pPr>
        <w:pStyle w:val="22"/>
        <w:spacing w:line="240" w:lineRule="auto"/>
        <w:ind w:firstLine="567"/>
        <w:rPr>
          <w:rFonts w:ascii="Arial" w:hAnsi="Arial" w:cs="Arial"/>
          <w:sz w:val="24"/>
        </w:rPr>
      </w:pPr>
      <w:r w:rsidRPr="00741075">
        <w:rPr>
          <w:rFonts w:ascii="Arial" w:hAnsi="Arial" w:cs="Arial"/>
          <w:sz w:val="24"/>
        </w:rPr>
        <w:t>На сегодняшний день в детских садах обучаются по программам  дошкольного  образования  19 детей-инвалидов и 18 детей, находящихся под опекой.</w:t>
      </w:r>
    </w:p>
    <w:p w:rsidR="00E7616A" w:rsidRPr="00741075" w:rsidRDefault="00E7616A" w:rsidP="00E7616A">
      <w:pPr>
        <w:pStyle w:val="22"/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41075">
        <w:rPr>
          <w:rFonts w:ascii="Arial" w:hAnsi="Arial" w:cs="Arial"/>
          <w:sz w:val="24"/>
        </w:rPr>
        <w:t>Функционируют 4 группы с круглосуточным пребыванием воспитанников  (№№10,17,33,36).</w:t>
      </w:r>
    </w:p>
    <w:p w:rsidR="00E7616A" w:rsidRPr="00741075" w:rsidRDefault="00E7616A" w:rsidP="00E7616A">
      <w:pPr>
        <w:pStyle w:val="22"/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41075">
        <w:rPr>
          <w:rFonts w:ascii="Arial" w:hAnsi="Arial" w:cs="Arial"/>
          <w:sz w:val="24"/>
        </w:rPr>
        <w:t>За последние  годы произошло значительное увеличение контингента воспитанников муниципальных дошкольных образовательных учреждений: по сравнению с 2007 годом – на 548 детей (с 2543 до 3106). В связи  с демографическим ростом населения  в 2012-2013 учебном году очередь по устройству детей составила 65 человек.</w:t>
      </w:r>
    </w:p>
    <w:p w:rsidR="00E7616A" w:rsidRPr="00741075" w:rsidRDefault="00E7616A" w:rsidP="00E7616A">
      <w:pPr>
        <w:pStyle w:val="22"/>
        <w:spacing w:line="240" w:lineRule="auto"/>
        <w:ind w:firstLine="567"/>
        <w:rPr>
          <w:rFonts w:ascii="Arial" w:hAnsi="Arial" w:cs="Arial"/>
          <w:sz w:val="24"/>
        </w:rPr>
      </w:pPr>
      <w:r w:rsidRPr="00741075">
        <w:rPr>
          <w:rFonts w:ascii="Arial" w:hAnsi="Arial" w:cs="Arial"/>
          <w:sz w:val="24"/>
        </w:rPr>
        <w:t xml:space="preserve">В рамках реализации долгосрочной целевой программы «Развитие дошкольного образования в Тульской области на 2011-2014 годы» в 2013 учебном году  после проведенного ремонта открыта дошкольная группа на базе школы № 5 деревни  Ильинка на 20 мест.  </w:t>
      </w:r>
    </w:p>
    <w:p w:rsidR="00E7616A" w:rsidRPr="00741075" w:rsidRDefault="00E7616A" w:rsidP="00E7616A">
      <w:pPr>
        <w:pStyle w:val="22"/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41075">
        <w:rPr>
          <w:rFonts w:ascii="Arial" w:hAnsi="Arial" w:cs="Arial"/>
          <w:sz w:val="24"/>
        </w:rPr>
        <w:t xml:space="preserve">Учитывая тот факт, что охват детей общественным дошкольным образованием в 2013 году составил 65,1%, что обусловлено отсутствием детских садов в ряде населенных пунктов и различным социальным положением семей, в районе организована работа различных центров подготовки детей к школе при учреждениях дополнительного образования и общеобразовательных школах. 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</w:p>
    <w:p w:rsidR="00E7616A" w:rsidRPr="00E42F1F" w:rsidRDefault="00E7616A" w:rsidP="00E7616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42F1F">
        <w:rPr>
          <w:rFonts w:ascii="Arial" w:hAnsi="Arial" w:cs="Arial"/>
          <w:b/>
          <w:sz w:val="24"/>
          <w:szCs w:val="24"/>
        </w:rPr>
        <w:t>Общее образование</w:t>
      </w:r>
    </w:p>
    <w:p w:rsidR="00E7616A" w:rsidRPr="00E42F1F" w:rsidRDefault="00E7616A" w:rsidP="00E7616A">
      <w:pPr>
        <w:ind w:firstLine="567"/>
        <w:rPr>
          <w:rFonts w:ascii="Arial" w:hAnsi="Arial" w:cs="Arial"/>
          <w:b/>
          <w:sz w:val="24"/>
          <w:szCs w:val="24"/>
        </w:rPr>
      </w:pP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Образовательное пространство представлено 30 учреждениями:</w:t>
      </w:r>
    </w:p>
    <w:p w:rsidR="00E7616A" w:rsidRPr="00E42F1F" w:rsidRDefault="00E7616A" w:rsidP="00E7616A">
      <w:pPr>
        <w:numPr>
          <w:ilvl w:val="0"/>
          <w:numId w:val="1"/>
        </w:numPr>
        <w:ind w:left="0"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общеобразовательные учреждения – 27, в том числе: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 xml:space="preserve">гимназия, 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лицей;</w:t>
      </w:r>
    </w:p>
    <w:p w:rsidR="00E7616A" w:rsidRPr="00E42F1F" w:rsidRDefault="00E7616A" w:rsidP="00E7616A">
      <w:pPr>
        <w:numPr>
          <w:ilvl w:val="0"/>
          <w:numId w:val="1"/>
        </w:numPr>
        <w:ind w:left="0"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учреждения дополнительного образования – 2, в том числе: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ДООЦ,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ДДЮТ;</w:t>
      </w:r>
    </w:p>
    <w:p w:rsidR="00E7616A" w:rsidRPr="00E42F1F" w:rsidRDefault="00E7616A" w:rsidP="00E7616A">
      <w:pPr>
        <w:numPr>
          <w:ilvl w:val="0"/>
          <w:numId w:val="1"/>
        </w:numPr>
        <w:ind w:left="0"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центр диагностики и консультирования.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В гимназии и лицее  функционируют классы с углубленным изучением отдельных предметов.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 xml:space="preserve">Сеть общеобразовательных школ является оптимальной – средняя наполняемость классов составляет 18,4 чел. при нормативной наполняемости 25 человек. 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 xml:space="preserve">Результаты государственной итоговой аттестации по итогам ЕГЭ превышали средние областные и российские показатели (кроме информатики и </w:t>
      </w:r>
      <w:r w:rsidRPr="00E42F1F">
        <w:rPr>
          <w:rFonts w:ascii="Arial" w:hAnsi="Arial" w:cs="Arial"/>
          <w:sz w:val="24"/>
          <w:szCs w:val="24"/>
        </w:rPr>
        <w:lastRenderedPageBreak/>
        <w:t>физики). Удельный вес лиц, сдавших ЕГЭ по обязательным предметам, от числа лиц, участвовавших в ЕГЭ, в 2013 году составил 96%. Средний балл ЕГЭ по обязательным предметам составил: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- по русскому языку  - 63,9;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 xml:space="preserve">- по математике - 46,25. 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</w:p>
    <w:p w:rsidR="00E7616A" w:rsidRPr="00741075" w:rsidRDefault="00E7616A" w:rsidP="00E7616A">
      <w:pPr>
        <w:pStyle w:val="22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741075">
        <w:rPr>
          <w:rFonts w:ascii="Arial" w:hAnsi="Arial" w:cs="Arial"/>
          <w:sz w:val="24"/>
        </w:rPr>
        <w:t>С целью формирования разветвленной системы классов и учреждений, реализующих профильное обучение на старшей ступени, проведен мониторинг запросов обучающихся, анализ кадровых и учебно-методических возможностей образовательных учреждений.  В 2013 году в  5 ОУ введено профильное обучение.</w:t>
      </w:r>
    </w:p>
    <w:p w:rsidR="00E7616A" w:rsidRPr="00741075" w:rsidRDefault="00E7616A" w:rsidP="00E7616A">
      <w:pPr>
        <w:pStyle w:val="22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:rsidR="00E7616A" w:rsidRPr="00E42F1F" w:rsidRDefault="00E7616A" w:rsidP="00E7616A">
      <w:pPr>
        <w:ind w:firstLine="720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 xml:space="preserve">В системе реализовывается ведомственная целевая программа «Одаренные дети». Обучающиеся района стали лауреатами международных, всероссийских, районных конкурсов. В районе проводится большая работа по подготовке </w:t>
      </w:r>
      <w:proofErr w:type="gramStart"/>
      <w:r w:rsidRPr="00E42F1F">
        <w:rPr>
          <w:rFonts w:ascii="Arial" w:hAnsi="Arial" w:cs="Arial"/>
          <w:sz w:val="24"/>
          <w:szCs w:val="24"/>
        </w:rPr>
        <w:t>обучающихся</w:t>
      </w:r>
      <w:proofErr w:type="gramEnd"/>
      <w:r w:rsidRPr="00E42F1F">
        <w:rPr>
          <w:rFonts w:ascii="Arial" w:hAnsi="Arial" w:cs="Arial"/>
          <w:sz w:val="24"/>
          <w:szCs w:val="24"/>
        </w:rPr>
        <w:t xml:space="preserve"> к предметным олимпиадам. В 2013 году победителями и призерами муниципального  и регионального этапов Всероссийской олимпиады школьников стали 189 обучающихся 7-11 классов из 16 образовательных учреждений.</w:t>
      </w:r>
    </w:p>
    <w:p w:rsidR="00E7616A" w:rsidRPr="00E42F1F" w:rsidRDefault="00E7616A" w:rsidP="00E7616A">
      <w:pPr>
        <w:ind w:firstLine="720"/>
        <w:rPr>
          <w:rFonts w:ascii="Arial" w:hAnsi="Arial" w:cs="Arial"/>
          <w:sz w:val="24"/>
          <w:szCs w:val="24"/>
        </w:rPr>
      </w:pPr>
    </w:p>
    <w:p w:rsidR="00E7616A" w:rsidRPr="00E42F1F" w:rsidRDefault="00E7616A" w:rsidP="00E7616A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E42F1F">
        <w:rPr>
          <w:rFonts w:ascii="Arial" w:hAnsi="Arial" w:cs="Arial"/>
          <w:snapToGrid w:val="0"/>
          <w:sz w:val="24"/>
          <w:szCs w:val="24"/>
        </w:rPr>
        <w:t xml:space="preserve">Большое внимание уделяется созданию здоровой среды – важной составляющей модели современной школы. </w:t>
      </w:r>
      <w:r w:rsidRPr="00E42F1F">
        <w:rPr>
          <w:rFonts w:ascii="Arial" w:hAnsi="Arial" w:cs="Arial"/>
          <w:bCs/>
          <w:sz w:val="24"/>
          <w:szCs w:val="24"/>
        </w:rPr>
        <w:t xml:space="preserve">Проводилась работа по лицензированию медицинских кабинетов общеобразовательных учреждений (в 96,3% школ медицинские кабинеты имеют лицензию на медицинскую деятельность). Совершенствовались формы повышения двигательной активности </w:t>
      </w:r>
      <w:proofErr w:type="gramStart"/>
      <w:r w:rsidRPr="00E42F1F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Pr="00E42F1F">
        <w:rPr>
          <w:rFonts w:ascii="Arial" w:hAnsi="Arial" w:cs="Arial"/>
          <w:bCs/>
          <w:sz w:val="24"/>
          <w:szCs w:val="24"/>
        </w:rPr>
        <w:t xml:space="preserve">.  С 1 сентября 2011 года во всех школах  введен 3-й час физкультуры. </w:t>
      </w:r>
      <w:r w:rsidRPr="00E42F1F">
        <w:rPr>
          <w:rStyle w:val="ab"/>
          <w:rFonts w:ascii="Arial" w:hAnsi="Arial" w:cs="Arial"/>
          <w:i w:val="0"/>
          <w:sz w:val="24"/>
          <w:szCs w:val="24"/>
        </w:rPr>
        <w:t>Основным направлением работы по сохранению здоровья школьников являлась профилактика различных форм зависимостей.</w:t>
      </w:r>
    </w:p>
    <w:p w:rsidR="00E7616A" w:rsidRPr="00E42F1F" w:rsidRDefault="00E7616A" w:rsidP="00E7616A">
      <w:pPr>
        <w:rPr>
          <w:rFonts w:ascii="Arial" w:hAnsi="Arial" w:cs="Arial"/>
          <w:sz w:val="24"/>
          <w:szCs w:val="24"/>
        </w:rPr>
      </w:pPr>
    </w:p>
    <w:p w:rsidR="00E7616A" w:rsidRPr="00E42F1F" w:rsidRDefault="00E7616A" w:rsidP="00E7616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42F1F">
        <w:rPr>
          <w:rFonts w:ascii="Arial" w:hAnsi="Arial" w:cs="Arial"/>
          <w:b/>
          <w:sz w:val="24"/>
          <w:szCs w:val="24"/>
        </w:rPr>
        <w:t>Развитие воспитания и дополнительного образования детей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</w:p>
    <w:p w:rsidR="00E7616A" w:rsidRPr="00E42F1F" w:rsidRDefault="00E7616A" w:rsidP="00E7616A">
      <w:pPr>
        <w:ind w:firstLine="709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В систему дополнительного образования входили 2 учреждения дополнительного образования и  центр диагностики и консультирования. Приоритетными направлениями развития дополнительного образования являлись военно-патриотическое воспитание, вовлечение в систему дополнительного образования большего числа подростков, профилактика правонарушений среди несовершеннолетних, работа с талантливыми детьми, оздоровление. Общий охват услугами дополнительного образования за 2013 год составил 87,5%. Охват услугами оздоровления в  загородных оздоровительных лагерях составил не менее 24 %. Охват временной трудовой занятостью составил 8,8% (от числа детей старше 14 лет).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 xml:space="preserve">Проведение Рождественских чтений в </w:t>
      </w:r>
      <w:proofErr w:type="spellStart"/>
      <w:r w:rsidRPr="00E42F1F">
        <w:rPr>
          <w:rFonts w:ascii="Arial" w:hAnsi="Arial" w:cs="Arial"/>
          <w:sz w:val="24"/>
          <w:szCs w:val="24"/>
        </w:rPr>
        <w:t>Узловском</w:t>
      </w:r>
      <w:proofErr w:type="spellEnd"/>
      <w:r w:rsidRPr="00E42F1F">
        <w:rPr>
          <w:rFonts w:ascii="Arial" w:hAnsi="Arial" w:cs="Arial"/>
          <w:sz w:val="24"/>
          <w:szCs w:val="24"/>
        </w:rPr>
        <w:t xml:space="preserve"> районе, участие в областных Рождественских чтениях дали возможность выстроить верные ориентиры благотворной работы по духовно-нравственному развитию и воспитанию школьников. Служители церкви часто бывают гостями в образовательных учреждениях района, где ведут диалог с учащимися.</w:t>
      </w:r>
    </w:p>
    <w:p w:rsidR="00E7616A" w:rsidRPr="00E42F1F" w:rsidRDefault="00E7616A" w:rsidP="00E7616A">
      <w:pPr>
        <w:ind w:right="340" w:firstLine="567"/>
        <w:rPr>
          <w:rFonts w:ascii="Arial" w:hAnsi="Arial" w:cs="Arial"/>
          <w:color w:val="000000"/>
          <w:sz w:val="24"/>
          <w:szCs w:val="24"/>
        </w:rPr>
      </w:pPr>
      <w:r w:rsidRPr="00E42F1F">
        <w:rPr>
          <w:rFonts w:ascii="Arial" w:hAnsi="Arial" w:cs="Arial"/>
          <w:color w:val="000000"/>
          <w:sz w:val="24"/>
          <w:szCs w:val="24"/>
        </w:rPr>
        <w:t xml:space="preserve">Одно из приоритетных направлений деятельности Комитета образования  и образовательных учреждений - профилактика внутрисемейных конфликтов, противодействие жестокому обращению с детьми, предупреждение фактов насилия по отношению к детям, укрепление детско-родительских  отношений, создание безопасной и благоприятной </w:t>
      </w:r>
      <w:r w:rsidRPr="00E42F1F">
        <w:rPr>
          <w:rFonts w:ascii="Arial" w:hAnsi="Arial" w:cs="Arial"/>
          <w:color w:val="000000"/>
          <w:sz w:val="24"/>
          <w:szCs w:val="24"/>
        </w:rPr>
        <w:lastRenderedPageBreak/>
        <w:t>обстановки в семье и образовательном учреждении, способствующей эффективному воспитанию, обучению и развитию ребенка.</w:t>
      </w:r>
    </w:p>
    <w:p w:rsidR="00E7616A" w:rsidRPr="00E42F1F" w:rsidRDefault="00E7616A" w:rsidP="00E7616A">
      <w:pPr>
        <w:ind w:firstLine="567"/>
        <w:rPr>
          <w:rStyle w:val="ab"/>
          <w:rFonts w:ascii="Arial" w:hAnsi="Arial" w:cs="Arial"/>
          <w:i w:val="0"/>
          <w:sz w:val="24"/>
          <w:szCs w:val="24"/>
        </w:rPr>
      </w:pPr>
      <w:r w:rsidRPr="00E42F1F">
        <w:rPr>
          <w:rStyle w:val="ab"/>
          <w:rFonts w:ascii="Arial" w:hAnsi="Arial" w:cs="Arial"/>
          <w:i w:val="0"/>
          <w:sz w:val="24"/>
          <w:szCs w:val="24"/>
        </w:rPr>
        <w:t xml:space="preserve">Традиционным событием для </w:t>
      </w:r>
      <w:proofErr w:type="spellStart"/>
      <w:r w:rsidRPr="00E42F1F">
        <w:rPr>
          <w:rStyle w:val="ab"/>
          <w:rFonts w:ascii="Arial" w:hAnsi="Arial" w:cs="Arial"/>
          <w:i w:val="0"/>
          <w:sz w:val="24"/>
          <w:szCs w:val="24"/>
        </w:rPr>
        <w:t>узловских</w:t>
      </w:r>
      <w:proofErr w:type="spellEnd"/>
      <w:r w:rsidRPr="00E42F1F">
        <w:rPr>
          <w:rStyle w:val="ab"/>
          <w:rFonts w:ascii="Arial" w:hAnsi="Arial" w:cs="Arial"/>
          <w:i w:val="0"/>
          <w:sz w:val="24"/>
          <w:szCs w:val="24"/>
        </w:rPr>
        <w:t xml:space="preserve"> мальчишек и девчонок стал ежегодный парад юнармейцев, в котором принимают участие и воспитанники ДОУ, что свидетельствует о преемственности поколений.</w:t>
      </w:r>
    </w:p>
    <w:p w:rsidR="00E7616A" w:rsidRPr="00E42F1F" w:rsidRDefault="00E7616A" w:rsidP="00E7616A">
      <w:pPr>
        <w:ind w:firstLine="567"/>
        <w:rPr>
          <w:rStyle w:val="ab"/>
          <w:rFonts w:ascii="Arial" w:hAnsi="Arial" w:cs="Arial"/>
          <w:i w:val="0"/>
          <w:sz w:val="24"/>
          <w:szCs w:val="24"/>
        </w:rPr>
      </w:pPr>
      <w:r w:rsidRPr="00E42F1F">
        <w:rPr>
          <w:rStyle w:val="ab"/>
          <w:rFonts w:ascii="Arial" w:hAnsi="Arial" w:cs="Arial"/>
          <w:i w:val="0"/>
          <w:sz w:val="24"/>
          <w:szCs w:val="24"/>
        </w:rPr>
        <w:t xml:space="preserve">Следует отметить, что в гражданско-патриотическом воспитании используется положительный пример </w:t>
      </w:r>
      <w:proofErr w:type="spellStart"/>
      <w:r w:rsidRPr="00E42F1F">
        <w:rPr>
          <w:rStyle w:val="ab"/>
          <w:rFonts w:ascii="Arial" w:hAnsi="Arial" w:cs="Arial"/>
          <w:i w:val="0"/>
          <w:sz w:val="24"/>
          <w:szCs w:val="24"/>
        </w:rPr>
        <w:t>узловчан-героев</w:t>
      </w:r>
      <w:proofErr w:type="spellEnd"/>
      <w:r w:rsidRPr="00E42F1F">
        <w:rPr>
          <w:rStyle w:val="ab"/>
          <w:rFonts w:ascii="Arial" w:hAnsi="Arial" w:cs="Arial"/>
          <w:i w:val="0"/>
          <w:sz w:val="24"/>
          <w:szCs w:val="24"/>
        </w:rPr>
        <w:t xml:space="preserve"> ВОВ, героев социалистического труда, воинов-интернационалистов: Медведева Д.А., </w:t>
      </w:r>
      <w:proofErr w:type="spellStart"/>
      <w:r w:rsidRPr="00E42F1F">
        <w:rPr>
          <w:rStyle w:val="ab"/>
          <w:rFonts w:ascii="Arial" w:hAnsi="Arial" w:cs="Arial"/>
          <w:i w:val="0"/>
          <w:sz w:val="24"/>
          <w:szCs w:val="24"/>
        </w:rPr>
        <w:t>Завенягина</w:t>
      </w:r>
      <w:proofErr w:type="spellEnd"/>
      <w:r w:rsidRPr="00E42F1F">
        <w:rPr>
          <w:rStyle w:val="ab"/>
          <w:rFonts w:ascii="Arial" w:hAnsi="Arial" w:cs="Arial"/>
          <w:i w:val="0"/>
          <w:sz w:val="24"/>
          <w:szCs w:val="24"/>
        </w:rPr>
        <w:t xml:space="preserve"> А.П., </w:t>
      </w:r>
      <w:proofErr w:type="spellStart"/>
      <w:r w:rsidRPr="00E42F1F">
        <w:rPr>
          <w:rStyle w:val="ab"/>
          <w:rFonts w:ascii="Arial" w:hAnsi="Arial" w:cs="Arial"/>
          <w:i w:val="0"/>
          <w:sz w:val="24"/>
          <w:szCs w:val="24"/>
        </w:rPr>
        <w:t>Квасникова</w:t>
      </w:r>
      <w:proofErr w:type="spellEnd"/>
      <w:r w:rsidRPr="00E42F1F">
        <w:rPr>
          <w:rStyle w:val="ab"/>
          <w:rFonts w:ascii="Arial" w:hAnsi="Arial" w:cs="Arial"/>
          <w:i w:val="0"/>
          <w:sz w:val="24"/>
          <w:szCs w:val="24"/>
        </w:rPr>
        <w:t xml:space="preserve"> Л.Р., Воскресенской З.И., Маркина В.Н., </w:t>
      </w:r>
      <w:proofErr w:type="spellStart"/>
      <w:r w:rsidRPr="00E42F1F">
        <w:rPr>
          <w:rStyle w:val="ab"/>
          <w:rFonts w:ascii="Arial" w:hAnsi="Arial" w:cs="Arial"/>
          <w:i w:val="0"/>
          <w:sz w:val="24"/>
          <w:szCs w:val="24"/>
        </w:rPr>
        <w:t>Мужичкова</w:t>
      </w:r>
      <w:proofErr w:type="spellEnd"/>
      <w:r w:rsidRPr="00E42F1F">
        <w:rPr>
          <w:rStyle w:val="ab"/>
          <w:rFonts w:ascii="Arial" w:hAnsi="Arial" w:cs="Arial"/>
          <w:i w:val="0"/>
          <w:sz w:val="24"/>
          <w:szCs w:val="24"/>
        </w:rPr>
        <w:t xml:space="preserve"> А.И., Е. Рындина, В. </w:t>
      </w:r>
      <w:proofErr w:type="spellStart"/>
      <w:r w:rsidRPr="00E42F1F">
        <w:rPr>
          <w:rStyle w:val="ab"/>
          <w:rFonts w:ascii="Arial" w:hAnsi="Arial" w:cs="Arial"/>
          <w:i w:val="0"/>
          <w:sz w:val="24"/>
          <w:szCs w:val="24"/>
        </w:rPr>
        <w:t>Годоренко</w:t>
      </w:r>
      <w:proofErr w:type="spellEnd"/>
      <w:r w:rsidRPr="00E42F1F">
        <w:rPr>
          <w:rStyle w:val="ab"/>
          <w:rFonts w:ascii="Arial" w:hAnsi="Arial" w:cs="Arial"/>
          <w:i w:val="0"/>
          <w:sz w:val="24"/>
          <w:szCs w:val="24"/>
        </w:rPr>
        <w:t xml:space="preserve">, А. </w:t>
      </w:r>
      <w:proofErr w:type="spellStart"/>
      <w:r w:rsidRPr="00E42F1F">
        <w:rPr>
          <w:rStyle w:val="ab"/>
          <w:rFonts w:ascii="Arial" w:hAnsi="Arial" w:cs="Arial"/>
          <w:i w:val="0"/>
          <w:sz w:val="24"/>
          <w:szCs w:val="24"/>
        </w:rPr>
        <w:t>Мучкина</w:t>
      </w:r>
      <w:proofErr w:type="spellEnd"/>
      <w:r w:rsidRPr="00E42F1F">
        <w:rPr>
          <w:rStyle w:val="ab"/>
          <w:rFonts w:ascii="Arial" w:hAnsi="Arial" w:cs="Arial"/>
          <w:i w:val="0"/>
          <w:sz w:val="24"/>
          <w:szCs w:val="24"/>
        </w:rPr>
        <w:t>.</w:t>
      </w:r>
    </w:p>
    <w:p w:rsidR="00E7616A" w:rsidRPr="00E42F1F" w:rsidRDefault="00E7616A" w:rsidP="00E7616A">
      <w:pPr>
        <w:pStyle w:val="ConsPlusNormal"/>
        <w:widowControl/>
        <w:ind w:firstLine="0"/>
        <w:rPr>
          <w:sz w:val="24"/>
          <w:szCs w:val="24"/>
        </w:rPr>
      </w:pPr>
      <w:r w:rsidRPr="00E42F1F">
        <w:rPr>
          <w:sz w:val="24"/>
          <w:szCs w:val="24"/>
        </w:rPr>
        <w:t xml:space="preserve">       В систему воспитания </w:t>
      </w:r>
      <w:proofErr w:type="spellStart"/>
      <w:r w:rsidRPr="00E42F1F">
        <w:rPr>
          <w:sz w:val="24"/>
          <w:szCs w:val="24"/>
        </w:rPr>
        <w:t>Узловских</w:t>
      </w:r>
      <w:proofErr w:type="spellEnd"/>
      <w:r w:rsidRPr="00E42F1F">
        <w:rPr>
          <w:sz w:val="24"/>
          <w:szCs w:val="24"/>
        </w:rPr>
        <w:t xml:space="preserve"> школ прочно вошло проведение месячника оборонно-массовой и военно-патриотической работы, ежегодно стартующего 23 января и финиширующего 23 февраля, районных соревнований учащихся «Школа безопасности» и военно-спортивно-полицейской игры «Щит и меч», которые в комплексе решают задачи почти всех компонентов системы военно-патриотического воспитания.</w:t>
      </w:r>
    </w:p>
    <w:p w:rsidR="00E7616A" w:rsidRPr="00E42F1F" w:rsidRDefault="00E7616A" w:rsidP="00E7616A">
      <w:pPr>
        <w:pStyle w:val="ConsPlusNormal"/>
        <w:widowControl/>
        <w:ind w:firstLine="0"/>
        <w:rPr>
          <w:sz w:val="24"/>
          <w:szCs w:val="24"/>
        </w:rPr>
      </w:pP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>Таким образом, принимая во внимание приведенные показатели, необходимо отметить, что потенциал развития системы образования района явился довольно высоким, поэтому содействие развитию образования находилось в числе основных приоритетов социально-экономического развития района.</w:t>
      </w:r>
    </w:p>
    <w:p w:rsidR="00E7616A" w:rsidRPr="00E42F1F" w:rsidRDefault="00E7616A" w:rsidP="00E7616A">
      <w:pPr>
        <w:pStyle w:val="ConsPlusNormal"/>
        <w:widowControl/>
        <w:tabs>
          <w:tab w:val="left" w:pos="3705"/>
        </w:tabs>
        <w:ind w:firstLine="0"/>
        <w:rPr>
          <w:sz w:val="24"/>
          <w:szCs w:val="24"/>
        </w:rPr>
      </w:pPr>
      <w:r w:rsidRPr="00E42F1F">
        <w:rPr>
          <w:sz w:val="24"/>
          <w:szCs w:val="24"/>
        </w:rPr>
        <w:tab/>
      </w: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 xml:space="preserve">Несмотря на ряд позитивных тенденций, в настоящий момент развитие системы образования </w:t>
      </w:r>
      <w:proofErr w:type="spellStart"/>
      <w:r w:rsidRPr="00E42F1F">
        <w:rPr>
          <w:sz w:val="24"/>
          <w:szCs w:val="24"/>
        </w:rPr>
        <w:t>Узловского</w:t>
      </w:r>
      <w:proofErr w:type="spellEnd"/>
      <w:r w:rsidRPr="00E42F1F">
        <w:rPr>
          <w:sz w:val="24"/>
          <w:szCs w:val="24"/>
        </w:rPr>
        <w:t xml:space="preserve"> района продолжает сдерживаться следующими основными проблемами:</w:t>
      </w:r>
    </w:p>
    <w:p w:rsidR="00E7616A" w:rsidRPr="00E42F1F" w:rsidRDefault="00E7616A" w:rsidP="00E7616A">
      <w:pPr>
        <w:ind w:firstLine="709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 xml:space="preserve">- финансирование образовательных учреждений по </w:t>
      </w:r>
      <w:proofErr w:type="spellStart"/>
      <w:r w:rsidRPr="00E42F1F">
        <w:rPr>
          <w:rFonts w:ascii="Arial" w:hAnsi="Arial" w:cs="Arial"/>
          <w:sz w:val="24"/>
          <w:szCs w:val="24"/>
        </w:rPr>
        <w:t>нормативно-подушевому</w:t>
      </w:r>
      <w:proofErr w:type="spellEnd"/>
      <w:r w:rsidRPr="00E42F1F">
        <w:rPr>
          <w:rFonts w:ascii="Arial" w:hAnsi="Arial" w:cs="Arial"/>
          <w:sz w:val="24"/>
          <w:szCs w:val="24"/>
        </w:rPr>
        <w:t xml:space="preserve"> принципу производится формально, финансирование учреждений осуществляется по сметному принципу;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- недостаточное ресурсное обеспечение (финансовое, имущественное) образовательных учреждений приводит к наличию у всех учреждений невыполненных предписаний надзорных органов, затрудняющих их приёмку к началу учебного года. Кроме того, большая часть предписаний является предписаниями капитального характера, требующих реконструкции имущественного комплекса;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E42F1F">
        <w:rPr>
          <w:rFonts w:ascii="Arial" w:hAnsi="Arial" w:cs="Arial"/>
          <w:sz w:val="24"/>
          <w:szCs w:val="24"/>
        </w:rPr>
        <w:t xml:space="preserve">- образовательные учреждения осуществляют непрофильные функции, такие как содержание зданий и сетей, уборка помещений, охрана и др. Однако в данное время выведение большей части непрофильных услуг на </w:t>
      </w:r>
      <w:proofErr w:type="spellStart"/>
      <w:r w:rsidRPr="00E42F1F">
        <w:rPr>
          <w:rFonts w:ascii="Arial" w:hAnsi="Arial" w:cs="Arial"/>
          <w:sz w:val="24"/>
          <w:szCs w:val="24"/>
        </w:rPr>
        <w:t>аутсорсинг</w:t>
      </w:r>
      <w:proofErr w:type="spellEnd"/>
      <w:r w:rsidRPr="00E42F1F">
        <w:rPr>
          <w:rFonts w:ascii="Arial" w:hAnsi="Arial" w:cs="Arial"/>
          <w:sz w:val="24"/>
          <w:szCs w:val="24"/>
        </w:rPr>
        <w:t xml:space="preserve"> не представляется возможным в виду отсутствия на рынке услуг компаний, которые могут предложить адекватные по уровню качества и стоимости услуги;</w:t>
      </w:r>
      <w:proofErr w:type="gramEnd"/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- на низком уровне остается заработная плата работников дошкольных учреждений;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- нехватка педагогических и руководящих кадров, старение кадров может привести к «кадровому голоду». Низким остается приток молодых кадров в систему образования.</w:t>
      </w:r>
    </w:p>
    <w:p w:rsidR="00E7616A" w:rsidRPr="00E42F1F" w:rsidRDefault="00E7616A" w:rsidP="00E7616A">
      <w:pPr>
        <w:pStyle w:val="ConsPlusNormal"/>
        <w:widowControl/>
        <w:ind w:firstLine="540"/>
        <w:rPr>
          <w:sz w:val="24"/>
          <w:szCs w:val="24"/>
        </w:rPr>
      </w:pP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 xml:space="preserve">Решение указанных выше проблем невозможно без взаимодействия всех уровней власти, межведомственной координации, оптимизации и </w:t>
      </w:r>
      <w:proofErr w:type="gramStart"/>
      <w:r w:rsidRPr="00E42F1F">
        <w:rPr>
          <w:sz w:val="24"/>
          <w:szCs w:val="24"/>
        </w:rPr>
        <w:t>консолидации</w:t>
      </w:r>
      <w:proofErr w:type="gramEnd"/>
      <w:r w:rsidRPr="00E42F1F">
        <w:rPr>
          <w:sz w:val="24"/>
          <w:szCs w:val="24"/>
        </w:rPr>
        <w:t xml:space="preserve"> необходимых для развития системы образования ресурсов. Наиболее эффективным методом воздействия на складывающуюся ситуацию является программно-целевой метод, который базируется на диверсификации задач и </w:t>
      </w:r>
      <w:r w:rsidRPr="00E42F1F">
        <w:rPr>
          <w:sz w:val="24"/>
          <w:szCs w:val="24"/>
        </w:rPr>
        <w:lastRenderedPageBreak/>
        <w:t xml:space="preserve">поэтапном системном решении проблем путем разработки мероприятий для решения каждой из поставленных задач. Программно-целевой метод развития системы образования </w:t>
      </w:r>
      <w:proofErr w:type="spellStart"/>
      <w:r w:rsidRPr="00E42F1F">
        <w:rPr>
          <w:sz w:val="24"/>
          <w:szCs w:val="24"/>
        </w:rPr>
        <w:t>Узловского</w:t>
      </w:r>
      <w:proofErr w:type="spellEnd"/>
      <w:r w:rsidRPr="00E42F1F">
        <w:rPr>
          <w:sz w:val="24"/>
          <w:szCs w:val="24"/>
        </w:rPr>
        <w:t xml:space="preserve"> района обеспечит комплексное решение проблемных вопросов в образовании, а также определит приоритеты в развитии системы образования района.</w:t>
      </w:r>
    </w:p>
    <w:p w:rsidR="00E7616A" w:rsidRDefault="00E7616A" w:rsidP="00E7616A">
      <w:pPr>
        <w:pStyle w:val="ConsPlusNormal"/>
        <w:widowControl/>
        <w:ind w:firstLine="540"/>
        <w:rPr>
          <w:sz w:val="24"/>
          <w:szCs w:val="24"/>
        </w:rPr>
      </w:pPr>
    </w:p>
    <w:p w:rsidR="00E7616A" w:rsidRDefault="00E7616A" w:rsidP="00E7616A">
      <w:pPr>
        <w:pStyle w:val="ConsPlusNormal"/>
        <w:widowControl/>
        <w:ind w:firstLine="0"/>
        <w:jc w:val="center"/>
        <w:outlineLvl w:val="1"/>
        <w:rPr>
          <w:b/>
          <w:color w:val="000000"/>
          <w:sz w:val="24"/>
          <w:szCs w:val="24"/>
        </w:rPr>
      </w:pPr>
      <w:r w:rsidRPr="00E42F1F">
        <w:rPr>
          <w:b/>
          <w:sz w:val="24"/>
          <w:szCs w:val="24"/>
        </w:rPr>
        <w:t>III. ЦЕЛИ И ЗАДАЧИ МУНИЦИПАЛЬНОЙ ПРОГРАММЫ,</w:t>
      </w:r>
      <w:r w:rsidRPr="00E42F1F">
        <w:rPr>
          <w:b/>
          <w:color w:val="000000"/>
          <w:sz w:val="24"/>
          <w:szCs w:val="24"/>
        </w:rPr>
        <w:t xml:space="preserve"> </w:t>
      </w:r>
    </w:p>
    <w:p w:rsidR="00E7616A" w:rsidRDefault="00E7616A" w:rsidP="00E7616A">
      <w:pPr>
        <w:pStyle w:val="ConsPlusNormal"/>
        <w:widowControl/>
        <w:ind w:firstLine="0"/>
        <w:jc w:val="center"/>
        <w:outlineLvl w:val="1"/>
        <w:rPr>
          <w:b/>
          <w:color w:val="000000"/>
          <w:sz w:val="24"/>
          <w:szCs w:val="24"/>
        </w:rPr>
      </w:pPr>
      <w:r w:rsidRPr="00E42F1F">
        <w:rPr>
          <w:b/>
          <w:color w:val="000000"/>
          <w:sz w:val="24"/>
          <w:szCs w:val="24"/>
        </w:rPr>
        <w:t xml:space="preserve">ПРОГНОЗ РАЗВИТИЯ СФЕРЫ ОБРАЗОВАНИЯ </w:t>
      </w:r>
    </w:p>
    <w:p w:rsidR="00E7616A" w:rsidRPr="00E42F1F" w:rsidRDefault="00E7616A" w:rsidP="00E7616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E42F1F">
        <w:rPr>
          <w:b/>
          <w:color w:val="000000"/>
          <w:sz w:val="24"/>
          <w:szCs w:val="24"/>
        </w:rPr>
        <w:t>УЗЛОВСКОГО РАЙОНА</w:t>
      </w:r>
    </w:p>
    <w:p w:rsidR="00E7616A" w:rsidRPr="00E42F1F" w:rsidRDefault="00E7616A" w:rsidP="00E7616A">
      <w:pPr>
        <w:pStyle w:val="ConsPlusNormal"/>
        <w:widowControl/>
        <w:ind w:firstLine="540"/>
        <w:rPr>
          <w:sz w:val="24"/>
          <w:szCs w:val="24"/>
        </w:rPr>
      </w:pP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 xml:space="preserve">Основной целью Программы является формирование эффективной  системы  образования (дошкольного образования, начального, основного и среднего (полного) общего образования, дополнительного образования) на территории </w:t>
      </w:r>
      <w:proofErr w:type="spellStart"/>
      <w:r w:rsidRPr="00E42F1F">
        <w:rPr>
          <w:sz w:val="24"/>
          <w:szCs w:val="24"/>
        </w:rPr>
        <w:t>Узловского</w:t>
      </w:r>
      <w:proofErr w:type="spellEnd"/>
      <w:r w:rsidRPr="00E42F1F">
        <w:rPr>
          <w:sz w:val="24"/>
          <w:szCs w:val="24"/>
        </w:rPr>
        <w:t xml:space="preserve"> района, обеспечивающей  высокую доступность качественного образования, удовлетворение  ожиданий общества и каждого гражданина.</w:t>
      </w:r>
    </w:p>
    <w:p w:rsidR="00E7616A" w:rsidRPr="00E42F1F" w:rsidRDefault="00E7616A" w:rsidP="00E7616A">
      <w:pPr>
        <w:keepNext/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Для достижения цели необходимо обеспечить решение следующих задач:</w:t>
      </w:r>
    </w:p>
    <w:p w:rsidR="00E7616A" w:rsidRPr="00E42F1F" w:rsidRDefault="00E7616A" w:rsidP="00E7616A">
      <w:pPr>
        <w:keepNext/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 xml:space="preserve"> 1. Совершенствование содержания и технологий образования, создание равных возможностей для всех категорий детей, в том числе детей с ослабленным состоянием здоровья и детей с ограниченными возможностями здоровья, в получении качественного образования.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2. Создание  условия для введения федеральных государственных образовательных стандартов нового поколения.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3. Обеспечение  благоприятных условия для дальнейшего совершенствования единой районной  системы выявления, развития и адресной поддержки талантливых детей.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 xml:space="preserve">4.  Создание условий для формирования кадровой  инфраструктуры,  готовой к активному  освоению современных образовательных технологий. 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5. Повышение эффективности бюджетных расходов в сфере образования.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6. Обеспечение эффективности управления муниципальной системой образования.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7. Создание условий для обеспечения   качественного предоставления образовательных услуг через обновление  материально-технической базы и повышения уровня комплексной безопасности образовательных учреждений.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8. Оптимизация и обновление структуры сети образовательных учреждений в соответствии с задачами инновационного развития.</w:t>
      </w:r>
    </w:p>
    <w:p w:rsidR="00E7616A" w:rsidRPr="00E42F1F" w:rsidRDefault="00E7616A" w:rsidP="00E7616A">
      <w:pPr>
        <w:pStyle w:val="ConsPlusNormal"/>
        <w:widowControl/>
        <w:ind w:firstLine="540"/>
        <w:rPr>
          <w:sz w:val="24"/>
          <w:szCs w:val="24"/>
        </w:rPr>
      </w:pP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 xml:space="preserve">Каждая из задач Программы носит комплексный характер и направлена на реализацию нескольких приоритетных направлений развития образовательной системы района. 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Достижение цели и решение задач Программы обеспечиваются за счет реализации программных мероприятий.</w:t>
      </w:r>
    </w:p>
    <w:p w:rsidR="00E7616A" w:rsidRPr="00E42F1F" w:rsidRDefault="00E7616A" w:rsidP="00E7616A">
      <w:pPr>
        <w:pStyle w:val="ConsPlusNormal"/>
        <w:ind w:firstLine="709"/>
        <w:rPr>
          <w:sz w:val="24"/>
          <w:szCs w:val="24"/>
        </w:rPr>
      </w:pPr>
      <w:r w:rsidRPr="00E42F1F">
        <w:rPr>
          <w:sz w:val="24"/>
          <w:szCs w:val="24"/>
        </w:rPr>
        <w:t>Система мероприятий Программы включает в себя мероприятия по следующим направлениям: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rPr>
          <w:sz w:val="24"/>
          <w:szCs w:val="24"/>
        </w:rPr>
      </w:pPr>
      <w:r w:rsidRPr="00E42F1F">
        <w:rPr>
          <w:sz w:val="24"/>
          <w:szCs w:val="24"/>
        </w:rPr>
        <w:t>повышение доступности и качества дошкольного образования;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rPr>
          <w:sz w:val="24"/>
          <w:szCs w:val="24"/>
        </w:rPr>
      </w:pPr>
      <w:r w:rsidRPr="00E42F1F">
        <w:rPr>
          <w:sz w:val="24"/>
          <w:szCs w:val="24"/>
        </w:rPr>
        <w:t>повышение качества общего образования;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rPr>
          <w:sz w:val="24"/>
          <w:szCs w:val="24"/>
        </w:rPr>
      </w:pPr>
      <w:r w:rsidRPr="00E42F1F">
        <w:rPr>
          <w:sz w:val="24"/>
          <w:szCs w:val="24"/>
        </w:rPr>
        <w:t>повышение доступности и качества дополнительного образования;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rPr>
          <w:sz w:val="24"/>
          <w:szCs w:val="24"/>
        </w:rPr>
      </w:pPr>
      <w:r w:rsidRPr="00E42F1F">
        <w:rPr>
          <w:sz w:val="24"/>
          <w:szCs w:val="24"/>
        </w:rPr>
        <w:t>сохранение и укрепление здоровья детей;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rPr>
          <w:sz w:val="24"/>
          <w:szCs w:val="24"/>
        </w:rPr>
      </w:pPr>
      <w:r w:rsidRPr="00E42F1F">
        <w:rPr>
          <w:sz w:val="24"/>
          <w:szCs w:val="24"/>
        </w:rPr>
        <w:t>повышение эффективности бюджетных расходов в системе образования;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rPr>
          <w:sz w:val="24"/>
          <w:szCs w:val="24"/>
        </w:rPr>
      </w:pPr>
      <w:r w:rsidRPr="00E42F1F">
        <w:rPr>
          <w:sz w:val="24"/>
          <w:szCs w:val="24"/>
        </w:rPr>
        <w:t>обеспечение снижения уровня преступности среди несовершеннолетних учащихся.</w:t>
      </w:r>
    </w:p>
    <w:p w:rsidR="00E7616A" w:rsidRPr="00E42F1F" w:rsidRDefault="00E7616A" w:rsidP="00E7616A">
      <w:pPr>
        <w:keepNext/>
        <w:ind w:firstLine="708"/>
        <w:rPr>
          <w:rFonts w:ascii="Arial" w:hAnsi="Arial" w:cs="Arial"/>
          <w:i/>
          <w:sz w:val="24"/>
          <w:szCs w:val="24"/>
        </w:rPr>
      </w:pPr>
      <w:r w:rsidRPr="00E42F1F">
        <w:rPr>
          <w:rFonts w:ascii="Arial" w:hAnsi="Arial" w:cs="Arial"/>
          <w:i/>
          <w:sz w:val="24"/>
          <w:szCs w:val="24"/>
        </w:rPr>
        <w:lastRenderedPageBreak/>
        <w:t>В результате реализации программы предполагается:</w:t>
      </w:r>
    </w:p>
    <w:p w:rsidR="00E7616A" w:rsidRPr="00E42F1F" w:rsidRDefault="00E7616A" w:rsidP="00E7616A">
      <w:pPr>
        <w:keepNext/>
        <w:ind w:firstLine="708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 xml:space="preserve">- ликвидировать очередность в дошкольные образовательные учреждения; </w:t>
      </w:r>
    </w:p>
    <w:p w:rsidR="00E7616A" w:rsidRPr="00E42F1F" w:rsidRDefault="00E7616A" w:rsidP="00E7616A">
      <w:pPr>
        <w:pStyle w:val="ConsPlusNormal"/>
        <w:widowControl/>
        <w:ind w:firstLine="708"/>
        <w:rPr>
          <w:sz w:val="24"/>
          <w:szCs w:val="24"/>
        </w:rPr>
      </w:pPr>
      <w:r w:rsidRPr="00E42F1F">
        <w:rPr>
          <w:sz w:val="24"/>
          <w:szCs w:val="24"/>
        </w:rPr>
        <w:t>- обновить основные  образовательных программ  дошкольного образования с учётом требований стандартов дошкольного образования;</w:t>
      </w:r>
    </w:p>
    <w:p w:rsidR="00E7616A" w:rsidRPr="00E42F1F" w:rsidRDefault="00E7616A" w:rsidP="00E7616A">
      <w:pPr>
        <w:pStyle w:val="ConsPlusNormal"/>
        <w:widowControl/>
        <w:ind w:firstLine="0"/>
        <w:rPr>
          <w:sz w:val="24"/>
          <w:szCs w:val="24"/>
        </w:rPr>
      </w:pPr>
      <w:r w:rsidRPr="00E42F1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 w:rsidRPr="00E42F1F">
        <w:rPr>
          <w:sz w:val="24"/>
          <w:szCs w:val="24"/>
        </w:rPr>
        <w:t>- обновить основные  образовательные программы  дошкольного образования с учётом требований стандартов дошкольного образования;</w:t>
      </w:r>
    </w:p>
    <w:p w:rsidR="00E7616A" w:rsidRPr="00E42F1F" w:rsidRDefault="00E7616A" w:rsidP="00E7616A">
      <w:pPr>
        <w:pStyle w:val="ConsPlusNormal"/>
        <w:widowControl/>
        <w:ind w:left="360" w:firstLine="408"/>
        <w:rPr>
          <w:sz w:val="24"/>
          <w:szCs w:val="24"/>
        </w:rPr>
      </w:pPr>
      <w:r w:rsidRPr="00E42F1F">
        <w:rPr>
          <w:sz w:val="24"/>
          <w:szCs w:val="24"/>
        </w:rPr>
        <w:t xml:space="preserve">- ввести оценку деятельности организаций на основе показателей эффективности их деятельности;                            </w:t>
      </w:r>
      <w:r w:rsidRPr="00E42F1F">
        <w:rPr>
          <w:sz w:val="24"/>
          <w:szCs w:val="24"/>
        </w:rPr>
        <w:br/>
        <w:t xml:space="preserve">- средний балл по предметам единого государственного экзамена и ГИА в новой форме по всем предметам  должен быть на уровне или выше средних областных показателей; </w:t>
      </w:r>
    </w:p>
    <w:p w:rsidR="00E7616A" w:rsidRPr="00E42F1F" w:rsidRDefault="00E7616A" w:rsidP="00E7616A">
      <w:pPr>
        <w:pStyle w:val="ConsPlusNormal"/>
        <w:widowControl/>
        <w:ind w:firstLine="360"/>
        <w:rPr>
          <w:sz w:val="24"/>
          <w:szCs w:val="24"/>
        </w:rPr>
      </w:pPr>
      <w:r w:rsidRPr="00E42F1F">
        <w:rPr>
          <w:sz w:val="24"/>
          <w:szCs w:val="24"/>
        </w:rPr>
        <w:t>- доля сдавших единый государственный экзамен от общего количества участников достигнет 99%;</w:t>
      </w:r>
    </w:p>
    <w:p w:rsidR="00E7616A" w:rsidRPr="00E42F1F" w:rsidRDefault="00E7616A" w:rsidP="00E7616A">
      <w:pPr>
        <w:pStyle w:val="ConsPlusNormal"/>
        <w:widowControl/>
        <w:ind w:firstLine="360"/>
        <w:rPr>
          <w:sz w:val="24"/>
          <w:szCs w:val="24"/>
        </w:rPr>
      </w:pPr>
      <w:r w:rsidRPr="00E42F1F">
        <w:rPr>
          <w:sz w:val="24"/>
          <w:szCs w:val="24"/>
        </w:rPr>
        <w:t>-  доля детей первой группы здоровья сохранится на уровне 10% от общего количества детей от 1,5 до 18 лет;</w:t>
      </w:r>
    </w:p>
    <w:p w:rsidR="00E7616A" w:rsidRPr="00E42F1F" w:rsidRDefault="00E7616A" w:rsidP="00E7616A">
      <w:pPr>
        <w:pStyle w:val="ConsPlusNormal"/>
        <w:widowControl/>
        <w:ind w:firstLine="360"/>
        <w:rPr>
          <w:sz w:val="24"/>
          <w:szCs w:val="24"/>
        </w:rPr>
      </w:pPr>
      <w:r w:rsidRPr="00E42F1F">
        <w:rPr>
          <w:sz w:val="24"/>
          <w:szCs w:val="24"/>
        </w:rPr>
        <w:t>- довести долю обучающихся ОУ, участвующих в муниципальном и региональном этапах всероссийской олимпиады  школьников, от общего количества обучающихся 5-11 классов до  30%;</w:t>
      </w:r>
    </w:p>
    <w:p w:rsidR="00E7616A" w:rsidRPr="00E42F1F" w:rsidRDefault="00E7616A" w:rsidP="00E7616A">
      <w:pPr>
        <w:pStyle w:val="ConsPlusNormal"/>
        <w:widowControl/>
        <w:ind w:firstLine="360"/>
        <w:rPr>
          <w:sz w:val="24"/>
          <w:szCs w:val="24"/>
        </w:rPr>
      </w:pPr>
      <w:r w:rsidRPr="00E42F1F">
        <w:rPr>
          <w:sz w:val="24"/>
          <w:szCs w:val="24"/>
        </w:rPr>
        <w:t>- довести долю детей в возрасте от 7 до 17 лет, вовлеченных в различные формы организованного отдыха и оздоровления, в том числе в летний период, от общего количества детей данной возрастной группы должна составить не менее 73%;</w:t>
      </w:r>
    </w:p>
    <w:p w:rsidR="00E7616A" w:rsidRPr="00E42F1F" w:rsidRDefault="00E7616A" w:rsidP="00E7616A">
      <w:pPr>
        <w:pStyle w:val="ConsPlusNormal"/>
        <w:widowControl/>
        <w:ind w:firstLine="360"/>
        <w:rPr>
          <w:sz w:val="24"/>
          <w:szCs w:val="24"/>
        </w:rPr>
      </w:pPr>
      <w:r w:rsidRPr="00E42F1F">
        <w:rPr>
          <w:sz w:val="24"/>
          <w:szCs w:val="24"/>
        </w:rPr>
        <w:t xml:space="preserve">- довести долю ОУ, </w:t>
      </w:r>
      <w:proofErr w:type="gramStart"/>
      <w:r w:rsidRPr="00E42F1F">
        <w:rPr>
          <w:sz w:val="24"/>
          <w:szCs w:val="24"/>
        </w:rPr>
        <w:t>осуществляющих</w:t>
      </w:r>
      <w:proofErr w:type="gramEnd"/>
      <w:r w:rsidRPr="00E42F1F">
        <w:rPr>
          <w:sz w:val="24"/>
          <w:szCs w:val="24"/>
        </w:rPr>
        <w:t xml:space="preserve"> дистанционное обучение до 100%;</w:t>
      </w:r>
    </w:p>
    <w:p w:rsidR="00E7616A" w:rsidRPr="00E42F1F" w:rsidRDefault="00E7616A" w:rsidP="00E7616A">
      <w:pPr>
        <w:pStyle w:val="ConsPlusNormal"/>
        <w:widowControl/>
        <w:ind w:firstLine="360"/>
        <w:rPr>
          <w:sz w:val="24"/>
          <w:szCs w:val="24"/>
        </w:rPr>
      </w:pPr>
      <w:r w:rsidRPr="00E42F1F">
        <w:rPr>
          <w:sz w:val="24"/>
          <w:szCs w:val="24"/>
        </w:rPr>
        <w:t>- оснащенность ОУ УМК, учебно-наглядным оборудованием до 100 % на конец реализации программы;</w:t>
      </w:r>
    </w:p>
    <w:p w:rsidR="00E7616A" w:rsidRPr="00E42F1F" w:rsidRDefault="00E7616A" w:rsidP="00E7616A">
      <w:pPr>
        <w:pStyle w:val="ConsPlusNormal"/>
        <w:widowControl/>
        <w:ind w:firstLine="360"/>
        <w:rPr>
          <w:sz w:val="24"/>
          <w:szCs w:val="24"/>
        </w:rPr>
      </w:pPr>
      <w:r w:rsidRPr="00E42F1F">
        <w:rPr>
          <w:sz w:val="24"/>
          <w:szCs w:val="24"/>
        </w:rPr>
        <w:t xml:space="preserve"> - довести оснащенность ОУ компьютерным, </w:t>
      </w:r>
      <w:proofErr w:type="spellStart"/>
      <w:r w:rsidRPr="00E42F1F">
        <w:rPr>
          <w:sz w:val="24"/>
          <w:szCs w:val="24"/>
        </w:rPr>
        <w:t>мультимедийным</w:t>
      </w:r>
      <w:proofErr w:type="spellEnd"/>
      <w:r w:rsidRPr="00E42F1F">
        <w:rPr>
          <w:sz w:val="24"/>
          <w:szCs w:val="24"/>
        </w:rPr>
        <w:t xml:space="preserve">  и интерактивным оборудованием до 70 % на конец реализации Программы;</w:t>
      </w:r>
    </w:p>
    <w:p w:rsidR="00E7616A" w:rsidRPr="00E42F1F" w:rsidRDefault="00E7616A" w:rsidP="00E7616A">
      <w:pPr>
        <w:pStyle w:val="ConsPlusNormal"/>
        <w:widowControl/>
        <w:ind w:firstLine="360"/>
        <w:rPr>
          <w:sz w:val="24"/>
          <w:szCs w:val="24"/>
        </w:rPr>
      </w:pPr>
      <w:r w:rsidRPr="00E42F1F">
        <w:rPr>
          <w:sz w:val="24"/>
          <w:szCs w:val="24"/>
        </w:rPr>
        <w:t>- довести охват  детей  услугами дополнительного образования до 98%;</w:t>
      </w:r>
    </w:p>
    <w:p w:rsidR="00E7616A" w:rsidRPr="00E42F1F" w:rsidRDefault="00E7616A" w:rsidP="00E7616A">
      <w:pPr>
        <w:keepNext/>
        <w:ind w:firstLine="360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- 100 % укомплектованность кадрами ОУ на конец реализации Программы.</w:t>
      </w:r>
    </w:p>
    <w:p w:rsidR="00E7616A" w:rsidRPr="00E42F1F" w:rsidRDefault="00E7616A" w:rsidP="00E7616A">
      <w:pPr>
        <w:ind w:firstLine="567"/>
        <w:rPr>
          <w:rFonts w:ascii="Arial" w:hAnsi="Arial" w:cs="Arial"/>
          <w:sz w:val="24"/>
          <w:szCs w:val="24"/>
        </w:rPr>
      </w:pPr>
    </w:p>
    <w:p w:rsidR="00E7616A" w:rsidRDefault="00E7616A" w:rsidP="00E7616A">
      <w:pPr>
        <w:pStyle w:val="ConsPlusNormal"/>
        <w:widowControl/>
        <w:ind w:left="54"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4E6726">
        <w:rPr>
          <w:b/>
          <w:sz w:val="24"/>
          <w:szCs w:val="24"/>
        </w:rPr>
        <w:t xml:space="preserve">. </w:t>
      </w:r>
      <w:r w:rsidRPr="00E42F1F">
        <w:rPr>
          <w:b/>
          <w:sz w:val="24"/>
          <w:szCs w:val="24"/>
        </w:rPr>
        <w:t xml:space="preserve">ЭТАПЫ И СРОКИ РЕАЛИЗАЦИИ </w:t>
      </w:r>
    </w:p>
    <w:p w:rsidR="00E7616A" w:rsidRPr="00E42F1F" w:rsidRDefault="00E7616A" w:rsidP="00E7616A">
      <w:pPr>
        <w:pStyle w:val="ConsPlusNormal"/>
        <w:widowControl/>
        <w:ind w:left="54" w:firstLine="0"/>
        <w:jc w:val="center"/>
        <w:outlineLvl w:val="1"/>
        <w:rPr>
          <w:b/>
          <w:sz w:val="24"/>
          <w:szCs w:val="24"/>
        </w:rPr>
      </w:pPr>
      <w:r w:rsidRPr="00E42F1F">
        <w:rPr>
          <w:b/>
          <w:sz w:val="24"/>
          <w:szCs w:val="24"/>
        </w:rPr>
        <w:t>МУНИЦИПАЛЬНОЙ ПРОГРАММЫ</w:t>
      </w:r>
    </w:p>
    <w:p w:rsidR="00E7616A" w:rsidRPr="00E42F1F" w:rsidRDefault="00E7616A" w:rsidP="00E7616A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4"/>
          <w:szCs w:val="24"/>
        </w:rPr>
      </w:pPr>
    </w:p>
    <w:p w:rsidR="00E7616A" w:rsidRPr="00E42F1F" w:rsidRDefault="00E7616A" w:rsidP="00E7616A">
      <w:pPr>
        <w:tabs>
          <w:tab w:val="center" w:pos="4677"/>
          <w:tab w:val="right" w:pos="9355"/>
        </w:tabs>
        <w:ind w:left="284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Программа реализуется в один этап:</w:t>
      </w:r>
    </w:p>
    <w:p w:rsidR="00E7616A" w:rsidRPr="00E42F1F" w:rsidRDefault="00E7616A" w:rsidP="00E7616A">
      <w:pPr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z w:val="24"/>
          <w:szCs w:val="24"/>
        </w:rPr>
        <w:t>2014 - 2016 годы</w:t>
      </w:r>
    </w:p>
    <w:p w:rsidR="00E7616A" w:rsidRPr="00E42F1F" w:rsidRDefault="00E7616A" w:rsidP="00E7616A">
      <w:pPr>
        <w:pStyle w:val="ConsPlusNormal"/>
        <w:widowControl/>
        <w:ind w:left="1080" w:firstLine="0"/>
        <w:outlineLvl w:val="1"/>
        <w:rPr>
          <w:b/>
          <w:sz w:val="24"/>
          <w:szCs w:val="24"/>
        </w:rPr>
      </w:pPr>
    </w:p>
    <w:p w:rsidR="00E7616A" w:rsidRPr="00E42F1F" w:rsidRDefault="00E7616A" w:rsidP="00E7616A">
      <w:pPr>
        <w:pStyle w:val="ConsPlusNormal"/>
        <w:widowControl/>
        <w:ind w:left="644" w:firstLine="0"/>
        <w:rPr>
          <w:sz w:val="24"/>
          <w:szCs w:val="24"/>
        </w:rPr>
      </w:pPr>
    </w:p>
    <w:p w:rsidR="00E7616A" w:rsidRDefault="00E7616A" w:rsidP="00E7616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42F1F">
        <w:rPr>
          <w:rFonts w:ascii="Arial" w:hAnsi="Arial" w:cs="Arial"/>
          <w:b/>
          <w:sz w:val="24"/>
          <w:szCs w:val="24"/>
          <w:lang w:val="en-US"/>
        </w:rPr>
        <w:t>V</w:t>
      </w:r>
      <w:r w:rsidRPr="00E42F1F">
        <w:rPr>
          <w:rFonts w:ascii="Arial" w:hAnsi="Arial" w:cs="Arial"/>
          <w:b/>
          <w:sz w:val="24"/>
          <w:szCs w:val="24"/>
        </w:rPr>
        <w:t xml:space="preserve">. ПЕРЕЧЕНЬ ОСНОВНЫХ МЕРОПРИЯТИЙ </w:t>
      </w:r>
    </w:p>
    <w:p w:rsidR="00E7616A" w:rsidRPr="00E42F1F" w:rsidRDefault="00E7616A" w:rsidP="00E7616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42F1F">
        <w:rPr>
          <w:rFonts w:ascii="Arial" w:hAnsi="Arial" w:cs="Arial"/>
          <w:b/>
          <w:sz w:val="24"/>
          <w:szCs w:val="24"/>
        </w:rPr>
        <w:t>МУНИЦИПАЛЬНОЙ ПРОГРАММЫ.</w:t>
      </w:r>
    </w:p>
    <w:p w:rsidR="00E7616A" w:rsidRPr="00E42F1F" w:rsidRDefault="00E7616A" w:rsidP="00E7616A">
      <w:pPr>
        <w:pStyle w:val="ConsPlusNormal"/>
        <w:widowControl/>
        <w:ind w:left="644" w:firstLine="0"/>
        <w:rPr>
          <w:sz w:val="24"/>
          <w:szCs w:val="24"/>
        </w:rPr>
      </w:pPr>
    </w:p>
    <w:p w:rsidR="00E7616A" w:rsidRPr="00E42F1F" w:rsidRDefault="00E7616A" w:rsidP="00E7616A">
      <w:pPr>
        <w:pStyle w:val="ConsPlusNormal"/>
        <w:rPr>
          <w:sz w:val="24"/>
          <w:szCs w:val="24"/>
        </w:rPr>
      </w:pPr>
      <w:r w:rsidRPr="00E42F1F">
        <w:rPr>
          <w:sz w:val="24"/>
          <w:szCs w:val="24"/>
        </w:rPr>
        <w:t>Система программных мероприятий с указанием исполнителей, сроков исполнения, объемов материально-технических и финансовых ресурсов изложена в подпрограммах:</w:t>
      </w:r>
    </w:p>
    <w:p w:rsidR="00E7616A" w:rsidRPr="00E42F1F" w:rsidRDefault="00E7616A" w:rsidP="00E7616A">
      <w:pPr>
        <w:pStyle w:val="ConsPlusNormal"/>
        <w:widowControl/>
        <w:ind w:firstLine="0"/>
        <w:rPr>
          <w:sz w:val="24"/>
          <w:szCs w:val="24"/>
        </w:rPr>
      </w:pPr>
      <w:r w:rsidRPr="00E42F1F">
        <w:rPr>
          <w:b/>
          <w:sz w:val="24"/>
          <w:szCs w:val="24"/>
        </w:rPr>
        <w:t xml:space="preserve">- </w:t>
      </w:r>
      <w:r w:rsidRPr="00E42F1F">
        <w:rPr>
          <w:sz w:val="24"/>
          <w:szCs w:val="24"/>
        </w:rPr>
        <w:t xml:space="preserve">«Развитие системы дошкольного образования </w:t>
      </w:r>
      <w:proofErr w:type="spellStart"/>
      <w:r w:rsidRPr="00E42F1F">
        <w:rPr>
          <w:sz w:val="24"/>
          <w:szCs w:val="24"/>
        </w:rPr>
        <w:t>Узловского</w:t>
      </w:r>
      <w:proofErr w:type="spellEnd"/>
      <w:r w:rsidRPr="00E42F1F">
        <w:rPr>
          <w:sz w:val="24"/>
          <w:szCs w:val="24"/>
        </w:rPr>
        <w:t xml:space="preserve"> района на 2014-2016 годы»;</w:t>
      </w:r>
    </w:p>
    <w:p w:rsidR="00E7616A" w:rsidRPr="00E42F1F" w:rsidRDefault="00E7616A" w:rsidP="00E7616A">
      <w:pPr>
        <w:pStyle w:val="ConsPlusNormal"/>
        <w:widowControl/>
        <w:ind w:firstLine="0"/>
        <w:rPr>
          <w:sz w:val="24"/>
          <w:szCs w:val="24"/>
        </w:rPr>
      </w:pPr>
      <w:r w:rsidRPr="00E42F1F">
        <w:rPr>
          <w:sz w:val="24"/>
          <w:szCs w:val="24"/>
        </w:rPr>
        <w:t xml:space="preserve">-«Развитие системы общего и дополнительного  образования </w:t>
      </w:r>
      <w:proofErr w:type="spellStart"/>
      <w:r w:rsidRPr="00E42F1F">
        <w:rPr>
          <w:sz w:val="24"/>
          <w:szCs w:val="24"/>
        </w:rPr>
        <w:t>Узловского</w:t>
      </w:r>
      <w:proofErr w:type="spellEnd"/>
      <w:r w:rsidRPr="00E42F1F">
        <w:rPr>
          <w:sz w:val="24"/>
          <w:szCs w:val="24"/>
        </w:rPr>
        <w:t xml:space="preserve"> района на 2014-2016 годы»;</w:t>
      </w:r>
    </w:p>
    <w:p w:rsidR="00E7616A" w:rsidRPr="00E42F1F" w:rsidRDefault="00E7616A" w:rsidP="00E7616A">
      <w:pPr>
        <w:pStyle w:val="ConsPlusNormal"/>
        <w:widowControl/>
        <w:ind w:firstLine="0"/>
        <w:rPr>
          <w:sz w:val="24"/>
          <w:szCs w:val="24"/>
        </w:rPr>
      </w:pPr>
      <w:r w:rsidRPr="00E42F1F">
        <w:rPr>
          <w:sz w:val="24"/>
          <w:szCs w:val="24"/>
        </w:rPr>
        <w:t xml:space="preserve">- «Организация отдыха и оздоровления детей на территории </w:t>
      </w:r>
      <w:proofErr w:type="spellStart"/>
      <w:r w:rsidRPr="00E42F1F">
        <w:rPr>
          <w:sz w:val="24"/>
          <w:szCs w:val="24"/>
        </w:rPr>
        <w:t>Узловского</w:t>
      </w:r>
      <w:proofErr w:type="spellEnd"/>
      <w:r w:rsidRPr="00E42F1F">
        <w:rPr>
          <w:sz w:val="24"/>
          <w:szCs w:val="24"/>
        </w:rPr>
        <w:t xml:space="preserve"> района»;</w:t>
      </w:r>
    </w:p>
    <w:p w:rsidR="00E7616A" w:rsidRPr="00E42F1F" w:rsidRDefault="00E7616A" w:rsidP="00E7616A">
      <w:pPr>
        <w:pStyle w:val="ConsPlusNormal"/>
        <w:widowControl/>
        <w:ind w:firstLine="0"/>
        <w:rPr>
          <w:sz w:val="24"/>
          <w:szCs w:val="24"/>
        </w:rPr>
      </w:pPr>
      <w:r w:rsidRPr="00E42F1F">
        <w:rPr>
          <w:sz w:val="24"/>
          <w:szCs w:val="24"/>
        </w:rPr>
        <w:lastRenderedPageBreak/>
        <w:t xml:space="preserve">- «Осуществление бюджетных полномочий ГРБС и финансового </w:t>
      </w:r>
      <w:proofErr w:type="gramStart"/>
      <w:r w:rsidRPr="00E42F1F">
        <w:rPr>
          <w:sz w:val="24"/>
          <w:szCs w:val="24"/>
        </w:rPr>
        <w:t>контроля за</w:t>
      </w:r>
      <w:proofErr w:type="gramEnd"/>
      <w:r w:rsidRPr="00E42F1F">
        <w:rPr>
          <w:sz w:val="24"/>
          <w:szCs w:val="24"/>
        </w:rPr>
        <w:t xml:space="preserve"> подведомственными получателями бюджетных средств»;</w:t>
      </w:r>
    </w:p>
    <w:p w:rsidR="00E7616A" w:rsidRDefault="00E7616A" w:rsidP="00E7616A">
      <w:pPr>
        <w:pStyle w:val="ConsPlusNormal"/>
        <w:widowControl/>
        <w:ind w:firstLine="0"/>
        <w:rPr>
          <w:sz w:val="24"/>
          <w:szCs w:val="24"/>
        </w:rPr>
      </w:pPr>
      <w:r w:rsidRPr="00E42F1F">
        <w:rPr>
          <w:sz w:val="24"/>
          <w:szCs w:val="24"/>
        </w:rPr>
        <w:t>- «Психолого-педагогическое обеспечение муниципальной системы образования».</w:t>
      </w:r>
    </w:p>
    <w:p w:rsidR="00741075" w:rsidRPr="00E42F1F" w:rsidRDefault="00741075" w:rsidP="00E7616A">
      <w:pPr>
        <w:pStyle w:val="ConsPlusNormal"/>
        <w:widowControl/>
        <w:ind w:firstLine="0"/>
        <w:rPr>
          <w:sz w:val="24"/>
          <w:szCs w:val="24"/>
        </w:rPr>
      </w:pPr>
    </w:p>
    <w:p w:rsidR="00E7616A" w:rsidRDefault="00E7616A" w:rsidP="00E7616A">
      <w:pPr>
        <w:pStyle w:val="ConsPlusNormal"/>
        <w:widowControl/>
        <w:ind w:firstLine="540"/>
        <w:rPr>
          <w:sz w:val="24"/>
          <w:szCs w:val="24"/>
        </w:rPr>
      </w:pPr>
    </w:p>
    <w:p w:rsidR="00E7616A" w:rsidRDefault="00E7616A" w:rsidP="00E7616A">
      <w:pPr>
        <w:jc w:val="center"/>
        <w:rPr>
          <w:rFonts w:ascii="Arial" w:hAnsi="Arial" w:cs="Arial"/>
          <w:b/>
          <w:sz w:val="24"/>
          <w:szCs w:val="24"/>
        </w:rPr>
      </w:pPr>
      <w:r w:rsidRPr="00E42F1F">
        <w:rPr>
          <w:rFonts w:ascii="Arial" w:hAnsi="Arial" w:cs="Arial"/>
          <w:b/>
          <w:sz w:val="24"/>
          <w:szCs w:val="24"/>
          <w:lang w:val="en-US"/>
        </w:rPr>
        <w:t>VI</w:t>
      </w:r>
      <w:r w:rsidRPr="00E42F1F">
        <w:rPr>
          <w:rFonts w:ascii="Arial" w:hAnsi="Arial" w:cs="Arial"/>
          <w:b/>
          <w:sz w:val="24"/>
          <w:szCs w:val="24"/>
        </w:rPr>
        <w:t xml:space="preserve">. ОСНОВНЫЕ МЕРЫ ПРАВОВОГО РЕГУЛИРОВАНИЯ </w:t>
      </w:r>
    </w:p>
    <w:p w:rsidR="00E7616A" w:rsidRDefault="00E7616A" w:rsidP="00E7616A">
      <w:pPr>
        <w:jc w:val="center"/>
        <w:rPr>
          <w:rFonts w:ascii="Arial" w:hAnsi="Arial" w:cs="Arial"/>
          <w:b/>
          <w:sz w:val="24"/>
          <w:szCs w:val="24"/>
        </w:rPr>
      </w:pPr>
      <w:r w:rsidRPr="00E42F1F">
        <w:rPr>
          <w:rFonts w:ascii="Arial" w:hAnsi="Arial" w:cs="Arial"/>
          <w:b/>
          <w:sz w:val="24"/>
          <w:szCs w:val="24"/>
        </w:rPr>
        <w:t xml:space="preserve">В СООТВЕТСТВУЮЩЕЙ СФЕРЕ, </w:t>
      </w:r>
      <w:proofErr w:type="gramStart"/>
      <w:r w:rsidRPr="00E42F1F">
        <w:rPr>
          <w:rFonts w:ascii="Arial" w:hAnsi="Arial" w:cs="Arial"/>
          <w:b/>
          <w:sz w:val="24"/>
          <w:szCs w:val="24"/>
        </w:rPr>
        <w:t>НАПРАВЛЕННЫЕ</w:t>
      </w:r>
      <w:proofErr w:type="gramEnd"/>
      <w:r w:rsidRPr="00E42F1F">
        <w:rPr>
          <w:rFonts w:ascii="Arial" w:hAnsi="Arial" w:cs="Arial"/>
          <w:b/>
          <w:sz w:val="24"/>
          <w:szCs w:val="24"/>
        </w:rPr>
        <w:t xml:space="preserve"> НА ДОСТИЖЕНИЕ </w:t>
      </w:r>
    </w:p>
    <w:p w:rsidR="00E7616A" w:rsidRPr="00E42F1F" w:rsidRDefault="00E7616A" w:rsidP="00E7616A">
      <w:pPr>
        <w:jc w:val="center"/>
        <w:rPr>
          <w:rFonts w:ascii="Arial" w:hAnsi="Arial" w:cs="Arial"/>
          <w:b/>
          <w:sz w:val="24"/>
          <w:szCs w:val="24"/>
        </w:rPr>
      </w:pPr>
      <w:r w:rsidRPr="00E42F1F">
        <w:rPr>
          <w:rFonts w:ascii="Arial" w:hAnsi="Arial" w:cs="Arial"/>
          <w:b/>
          <w:sz w:val="24"/>
          <w:szCs w:val="24"/>
        </w:rPr>
        <w:t>ЦЕЛЕЙ И ЗАДАЧ МУНИЦИПАЛЬНОЙ ПРОГРАММЫ</w:t>
      </w:r>
    </w:p>
    <w:p w:rsidR="00E7616A" w:rsidRDefault="00E7616A" w:rsidP="00E7616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741075" w:rsidRPr="00E42F1F" w:rsidRDefault="00741075" w:rsidP="00E7616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E7616A" w:rsidRPr="00E42F1F" w:rsidRDefault="00E7616A" w:rsidP="00E7616A">
      <w:pPr>
        <w:pStyle w:val="ConsPlusNormal"/>
        <w:widowControl/>
        <w:ind w:firstLine="708"/>
        <w:rPr>
          <w:color w:val="000000"/>
          <w:sz w:val="24"/>
          <w:szCs w:val="24"/>
        </w:rPr>
      </w:pPr>
      <w:proofErr w:type="gramStart"/>
      <w:r w:rsidRPr="00E42F1F">
        <w:rPr>
          <w:sz w:val="24"/>
          <w:szCs w:val="24"/>
        </w:rPr>
        <w:t xml:space="preserve">Программа разработана для реализации системы мер развития муниципальной системы образования </w:t>
      </w:r>
      <w:proofErr w:type="spellStart"/>
      <w:r w:rsidRPr="00E42F1F">
        <w:rPr>
          <w:sz w:val="24"/>
          <w:szCs w:val="24"/>
        </w:rPr>
        <w:t>Узловского</w:t>
      </w:r>
      <w:proofErr w:type="spellEnd"/>
      <w:r w:rsidRPr="00E42F1F">
        <w:rPr>
          <w:sz w:val="24"/>
          <w:szCs w:val="24"/>
        </w:rPr>
        <w:t xml:space="preserve"> района в соответствии с Бюджетным кодексом Российской Федерации, Федеральным законом от 29.12.2012 № 273-ФЗ «Об образовании в Российской Федерации», Федеральным законом от 06.10.2003 №131-ФЗ «Об общих принципах организации местного самоуправления в Российской Федерации, Федеральным законом от 19.05.1995 №82-ФЗ «Об общественных объединениях», Постановлением Правительства Российской Федерации от 31.07.1998 № 867 «Об утверждении</w:t>
      </w:r>
      <w:proofErr w:type="gramEnd"/>
      <w:r w:rsidRPr="00E42F1F">
        <w:rPr>
          <w:sz w:val="24"/>
          <w:szCs w:val="24"/>
        </w:rPr>
        <w:t xml:space="preserve"> </w:t>
      </w:r>
      <w:proofErr w:type="gramStart"/>
      <w:r w:rsidRPr="00E42F1F">
        <w:rPr>
          <w:sz w:val="24"/>
          <w:szCs w:val="24"/>
        </w:rPr>
        <w:t xml:space="preserve">Типового положения об образовательном учреждении для детей, нуждающихся в психолого-педагогической и медико-социальной помощи», </w:t>
      </w:r>
      <w:r w:rsidRPr="00E42F1F">
        <w:rPr>
          <w:bCs/>
          <w:sz w:val="24"/>
          <w:szCs w:val="24"/>
        </w:rPr>
        <w:t xml:space="preserve">Приказом Минобразования </w:t>
      </w:r>
      <w:r w:rsidRPr="00E42F1F">
        <w:rPr>
          <w:sz w:val="24"/>
          <w:szCs w:val="24"/>
        </w:rPr>
        <w:t>Российской Федерации</w:t>
      </w:r>
      <w:r w:rsidRPr="00E42F1F">
        <w:rPr>
          <w:bCs/>
          <w:sz w:val="24"/>
          <w:szCs w:val="24"/>
        </w:rPr>
        <w:t xml:space="preserve"> от 22.10.1999 № 636 «Об утверждении положения о службе практической психологии в системе Министерства образования Российской Федерации», </w:t>
      </w:r>
      <w:r w:rsidRPr="00E42F1F">
        <w:rPr>
          <w:color w:val="000000"/>
          <w:sz w:val="24"/>
          <w:szCs w:val="24"/>
        </w:rPr>
        <w:t xml:space="preserve">Законом Тульской области от 30.09.2013 №1989-ЗТО «Об образовании», </w:t>
      </w:r>
      <w:r w:rsidRPr="00E42F1F">
        <w:rPr>
          <w:bCs/>
          <w:sz w:val="24"/>
          <w:szCs w:val="24"/>
        </w:rPr>
        <w:t>Законом Тульской области от 01.04.2011 № 1556-ЗТО «</w:t>
      </w:r>
      <w:r w:rsidRPr="00E42F1F">
        <w:rPr>
          <w:sz w:val="24"/>
          <w:szCs w:val="24"/>
        </w:rPr>
        <w:t>О наделении органов местного самоуправления государственными полномочиями по предоставлению мер социальной поддержки педагогическим</w:t>
      </w:r>
      <w:proofErr w:type="gramEnd"/>
      <w:r w:rsidRPr="00E42F1F">
        <w:rPr>
          <w:sz w:val="24"/>
          <w:szCs w:val="24"/>
        </w:rPr>
        <w:t xml:space="preserve"> </w:t>
      </w:r>
      <w:proofErr w:type="gramStart"/>
      <w:r w:rsidRPr="00E42F1F">
        <w:rPr>
          <w:sz w:val="24"/>
          <w:szCs w:val="24"/>
        </w:rPr>
        <w:t xml:space="preserve">и иным работникам», Законом Тульской области от 20.12.1995 г. № 21-ЗТО «О библиотечном деле», </w:t>
      </w:r>
      <w:r w:rsidRPr="00E42F1F">
        <w:rPr>
          <w:color w:val="000000"/>
          <w:sz w:val="24"/>
          <w:szCs w:val="24"/>
        </w:rPr>
        <w:t xml:space="preserve">Законом Тульской области от 01.04.2011 №1556-ЗТО </w:t>
      </w:r>
      <w:r w:rsidRPr="00E42F1F">
        <w:rPr>
          <w:sz w:val="24"/>
          <w:szCs w:val="24"/>
        </w:rPr>
        <w:t xml:space="preserve">«О наделении органов местного самоуправления государственными полномочиями по представлению мер социальной поддержки педагогическим и иным работникам», </w:t>
      </w:r>
      <w:r w:rsidRPr="00E42F1F">
        <w:rPr>
          <w:bCs/>
          <w:sz w:val="24"/>
          <w:szCs w:val="24"/>
        </w:rPr>
        <w:t xml:space="preserve">Постановлением Правительства Тульской области от 31.10.2011 № 75 «Об утверждении долгосрочной целевой программы «Развитие общего и дополнительного  образования в Тульской области на 2013-2016 годы»,  </w:t>
      </w:r>
      <w:r w:rsidRPr="00E42F1F">
        <w:rPr>
          <w:sz w:val="24"/>
          <w:szCs w:val="24"/>
        </w:rPr>
        <w:t>Постановлением Правительства</w:t>
      </w:r>
      <w:proofErr w:type="gramEnd"/>
      <w:r w:rsidRPr="00E42F1F">
        <w:rPr>
          <w:sz w:val="24"/>
          <w:szCs w:val="24"/>
        </w:rPr>
        <w:t xml:space="preserve"> </w:t>
      </w:r>
      <w:proofErr w:type="gramStart"/>
      <w:r w:rsidRPr="00E42F1F">
        <w:rPr>
          <w:sz w:val="24"/>
          <w:szCs w:val="24"/>
        </w:rPr>
        <w:t>Тульской области от 28.10.2011 № 50 «Об утверждении долгосрочной целевой программы «Развитие дошкольного образования в Тульской области на 2011-2014 годы»», Постановлением Правительства Тульской области от 31.10.2011 № 96 «Об утверждении долгосрочной целевой программы «Организация духовно-нравственного воспитания детей и молодёжи в Тульской области на 2012-2016 годы», Постановлением администрации Тульской области от 27.05.2009 № 375 «Об утверждении долгосрочной целевой программы по улучшению положения детей в</w:t>
      </w:r>
      <w:proofErr w:type="gramEnd"/>
      <w:r w:rsidRPr="00E42F1F">
        <w:rPr>
          <w:sz w:val="24"/>
          <w:szCs w:val="24"/>
        </w:rPr>
        <w:t xml:space="preserve"> Тульской области», Постановлением Правительства Тульской области от 31.10.2011 № 64 «Об утверждении долгосрочной целевой программы  «Организация отдыха и оздоровления детей в Тульской области на 2012-2016 годы», </w:t>
      </w:r>
      <w:r>
        <w:rPr>
          <w:color w:val="000000"/>
          <w:sz w:val="24"/>
          <w:szCs w:val="24"/>
        </w:rPr>
        <w:t>п</w:t>
      </w:r>
      <w:r w:rsidRPr="00E42F1F">
        <w:rPr>
          <w:color w:val="000000"/>
          <w:sz w:val="24"/>
          <w:szCs w:val="24"/>
        </w:rPr>
        <w:t xml:space="preserve">остановлением администрации муниципального образования </w:t>
      </w:r>
      <w:proofErr w:type="spellStart"/>
      <w:r w:rsidRPr="00E42F1F">
        <w:rPr>
          <w:color w:val="000000"/>
          <w:sz w:val="24"/>
          <w:szCs w:val="24"/>
        </w:rPr>
        <w:t>Узловский</w:t>
      </w:r>
      <w:proofErr w:type="spellEnd"/>
      <w:r w:rsidRPr="00E42F1F">
        <w:rPr>
          <w:color w:val="000000"/>
          <w:sz w:val="24"/>
          <w:szCs w:val="24"/>
        </w:rPr>
        <w:t xml:space="preserve"> район от 03.10.2013 №1372 «Об утверждении Порядка разработки, реализации и оценке эффективности  муниципальных программ </w:t>
      </w:r>
      <w:proofErr w:type="spellStart"/>
      <w:r w:rsidRPr="00E42F1F">
        <w:rPr>
          <w:color w:val="000000"/>
          <w:sz w:val="24"/>
          <w:szCs w:val="24"/>
        </w:rPr>
        <w:t>Узловского</w:t>
      </w:r>
      <w:proofErr w:type="spellEnd"/>
      <w:r w:rsidRPr="00E42F1F">
        <w:rPr>
          <w:color w:val="000000"/>
          <w:sz w:val="24"/>
          <w:szCs w:val="24"/>
        </w:rPr>
        <w:t xml:space="preserve"> района»</w:t>
      </w:r>
      <w:r w:rsidRPr="00E42F1F">
        <w:rPr>
          <w:sz w:val="24"/>
          <w:szCs w:val="24"/>
        </w:rPr>
        <w:t>.</w:t>
      </w:r>
    </w:p>
    <w:p w:rsidR="00E7616A" w:rsidRDefault="00E7616A" w:rsidP="00E7616A">
      <w:pPr>
        <w:pStyle w:val="ConsPlusNormal"/>
        <w:widowControl/>
        <w:ind w:firstLine="540"/>
        <w:rPr>
          <w:sz w:val="24"/>
          <w:szCs w:val="24"/>
        </w:rPr>
      </w:pPr>
    </w:p>
    <w:p w:rsidR="00741075" w:rsidRDefault="00741075" w:rsidP="00E7616A">
      <w:pPr>
        <w:pStyle w:val="ConsPlusNormal"/>
        <w:widowControl/>
        <w:ind w:firstLine="540"/>
        <w:rPr>
          <w:sz w:val="24"/>
          <w:szCs w:val="24"/>
        </w:rPr>
      </w:pPr>
    </w:p>
    <w:p w:rsidR="00741075" w:rsidRDefault="00741075" w:rsidP="00E7616A">
      <w:pPr>
        <w:pStyle w:val="ConsPlusNormal"/>
        <w:widowControl/>
        <w:ind w:firstLine="540"/>
        <w:rPr>
          <w:sz w:val="24"/>
          <w:szCs w:val="24"/>
        </w:rPr>
      </w:pPr>
    </w:p>
    <w:p w:rsidR="00741075" w:rsidRDefault="00741075" w:rsidP="00E7616A">
      <w:pPr>
        <w:pStyle w:val="ConsPlusNormal"/>
        <w:widowControl/>
        <w:ind w:firstLine="540"/>
        <w:rPr>
          <w:sz w:val="24"/>
          <w:szCs w:val="24"/>
        </w:rPr>
      </w:pPr>
    </w:p>
    <w:p w:rsidR="00741075" w:rsidRPr="00E42F1F" w:rsidRDefault="00741075" w:rsidP="00E7616A">
      <w:pPr>
        <w:pStyle w:val="ConsPlusNormal"/>
        <w:widowControl/>
        <w:ind w:firstLine="540"/>
        <w:rPr>
          <w:sz w:val="24"/>
          <w:szCs w:val="24"/>
        </w:rPr>
      </w:pPr>
    </w:p>
    <w:p w:rsidR="00E7616A" w:rsidRPr="00E42F1F" w:rsidRDefault="00E7616A" w:rsidP="00E7616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E42F1F">
        <w:rPr>
          <w:b/>
          <w:sz w:val="24"/>
          <w:szCs w:val="24"/>
        </w:rPr>
        <w:t>V</w:t>
      </w:r>
      <w:r w:rsidRPr="00E42F1F">
        <w:rPr>
          <w:b/>
          <w:sz w:val="24"/>
          <w:szCs w:val="24"/>
          <w:lang w:val="en-US"/>
        </w:rPr>
        <w:t>II</w:t>
      </w:r>
      <w:r w:rsidRPr="00E42F1F">
        <w:rPr>
          <w:b/>
          <w:sz w:val="24"/>
          <w:szCs w:val="24"/>
        </w:rPr>
        <w:t>. ПЕРЕЧЕНЬ И КРАТКОЕ ОПИСАНИЕ  ПОДПРОГРАММ</w:t>
      </w:r>
    </w:p>
    <w:p w:rsidR="00E7616A" w:rsidRPr="00E42F1F" w:rsidRDefault="00E7616A" w:rsidP="00E7616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E7616A" w:rsidRPr="00E42F1F" w:rsidRDefault="00E7616A" w:rsidP="00E7616A">
      <w:pPr>
        <w:pStyle w:val="ConsPlusNormal"/>
        <w:widowControl/>
        <w:ind w:firstLine="708"/>
        <w:jc w:val="left"/>
        <w:outlineLvl w:val="1"/>
        <w:rPr>
          <w:sz w:val="24"/>
          <w:szCs w:val="24"/>
        </w:rPr>
      </w:pPr>
      <w:r w:rsidRPr="00E42F1F">
        <w:rPr>
          <w:sz w:val="24"/>
          <w:szCs w:val="24"/>
        </w:rPr>
        <w:t>В программу включены следующие подпрограммы:</w:t>
      </w:r>
    </w:p>
    <w:p w:rsidR="00E7616A" w:rsidRPr="00E42F1F" w:rsidRDefault="00E7616A" w:rsidP="00E7616A">
      <w:pPr>
        <w:pStyle w:val="ConsPlusNormal"/>
        <w:widowControl/>
        <w:ind w:firstLine="708"/>
        <w:rPr>
          <w:sz w:val="24"/>
          <w:szCs w:val="24"/>
        </w:rPr>
      </w:pPr>
      <w:r w:rsidRPr="004E6726">
        <w:rPr>
          <w:sz w:val="24"/>
          <w:szCs w:val="24"/>
        </w:rPr>
        <w:t>-</w:t>
      </w:r>
      <w:r w:rsidRPr="00E42F1F">
        <w:rPr>
          <w:b/>
          <w:sz w:val="24"/>
          <w:szCs w:val="24"/>
        </w:rPr>
        <w:t xml:space="preserve"> </w:t>
      </w:r>
      <w:r w:rsidRPr="00E42F1F">
        <w:rPr>
          <w:sz w:val="24"/>
          <w:szCs w:val="24"/>
        </w:rPr>
        <w:t xml:space="preserve">«Развитие системы дошкольного образования </w:t>
      </w:r>
      <w:proofErr w:type="spellStart"/>
      <w:r w:rsidRPr="00E42F1F">
        <w:rPr>
          <w:sz w:val="24"/>
          <w:szCs w:val="24"/>
        </w:rPr>
        <w:t>Узловского</w:t>
      </w:r>
      <w:proofErr w:type="spellEnd"/>
      <w:r w:rsidRPr="00E42F1F">
        <w:rPr>
          <w:sz w:val="24"/>
          <w:szCs w:val="24"/>
        </w:rPr>
        <w:t xml:space="preserve"> района на 2014-2016 годы»;</w:t>
      </w:r>
    </w:p>
    <w:p w:rsidR="00E7616A" w:rsidRPr="00E42F1F" w:rsidRDefault="00E7616A" w:rsidP="00E7616A">
      <w:pPr>
        <w:pStyle w:val="ConsPlusNormal"/>
        <w:widowControl/>
        <w:ind w:firstLine="708"/>
        <w:rPr>
          <w:sz w:val="24"/>
          <w:szCs w:val="24"/>
        </w:rPr>
      </w:pPr>
      <w:r w:rsidRPr="00E42F1F">
        <w:rPr>
          <w:sz w:val="24"/>
          <w:szCs w:val="24"/>
        </w:rPr>
        <w:t xml:space="preserve">- «Развитие системы общего и дополнительного  образования </w:t>
      </w:r>
      <w:proofErr w:type="spellStart"/>
      <w:r w:rsidRPr="00E42F1F">
        <w:rPr>
          <w:sz w:val="24"/>
          <w:szCs w:val="24"/>
        </w:rPr>
        <w:t>Узловского</w:t>
      </w:r>
      <w:proofErr w:type="spellEnd"/>
      <w:r w:rsidRPr="00E42F1F">
        <w:rPr>
          <w:sz w:val="24"/>
          <w:szCs w:val="24"/>
        </w:rPr>
        <w:t xml:space="preserve"> района на 2014-2016 годы»;</w:t>
      </w:r>
    </w:p>
    <w:p w:rsidR="00E7616A" w:rsidRPr="00E42F1F" w:rsidRDefault="00E7616A" w:rsidP="00E7616A">
      <w:pPr>
        <w:pStyle w:val="ConsPlusNormal"/>
        <w:widowControl/>
        <w:ind w:firstLine="708"/>
        <w:rPr>
          <w:sz w:val="24"/>
          <w:szCs w:val="24"/>
        </w:rPr>
      </w:pPr>
      <w:r w:rsidRPr="00E42F1F">
        <w:rPr>
          <w:sz w:val="24"/>
          <w:szCs w:val="24"/>
        </w:rPr>
        <w:t xml:space="preserve">- «Организация отдыха и оздоровления детей на территории </w:t>
      </w:r>
      <w:proofErr w:type="spellStart"/>
      <w:r w:rsidRPr="00E42F1F">
        <w:rPr>
          <w:sz w:val="24"/>
          <w:szCs w:val="24"/>
        </w:rPr>
        <w:t>Узловского</w:t>
      </w:r>
      <w:proofErr w:type="spellEnd"/>
      <w:r w:rsidRPr="00E42F1F">
        <w:rPr>
          <w:sz w:val="24"/>
          <w:szCs w:val="24"/>
        </w:rPr>
        <w:t xml:space="preserve"> района»; </w:t>
      </w:r>
    </w:p>
    <w:p w:rsidR="00E7616A" w:rsidRPr="00E42F1F" w:rsidRDefault="00E7616A" w:rsidP="00E7616A">
      <w:pPr>
        <w:pStyle w:val="ConsPlusNormal"/>
        <w:widowControl/>
        <w:ind w:firstLine="708"/>
        <w:rPr>
          <w:sz w:val="24"/>
          <w:szCs w:val="24"/>
        </w:rPr>
      </w:pPr>
      <w:r w:rsidRPr="00E42F1F">
        <w:rPr>
          <w:sz w:val="24"/>
          <w:szCs w:val="24"/>
        </w:rPr>
        <w:t xml:space="preserve">- «Осуществление бюджетных полномочий ГРБС и финансового </w:t>
      </w:r>
      <w:proofErr w:type="gramStart"/>
      <w:r w:rsidRPr="00E42F1F">
        <w:rPr>
          <w:sz w:val="24"/>
          <w:szCs w:val="24"/>
        </w:rPr>
        <w:t>контроля за</w:t>
      </w:r>
      <w:proofErr w:type="gramEnd"/>
      <w:r w:rsidRPr="00E42F1F">
        <w:rPr>
          <w:sz w:val="24"/>
          <w:szCs w:val="24"/>
        </w:rPr>
        <w:t xml:space="preserve"> подведомственными получателями бюджетных средств»;</w:t>
      </w:r>
    </w:p>
    <w:p w:rsidR="00E7616A" w:rsidRPr="00E42F1F" w:rsidRDefault="00E7616A" w:rsidP="00E7616A">
      <w:pPr>
        <w:pStyle w:val="ConsPlusNormal"/>
        <w:widowControl/>
        <w:ind w:firstLine="708"/>
        <w:rPr>
          <w:sz w:val="24"/>
          <w:szCs w:val="24"/>
        </w:rPr>
      </w:pPr>
      <w:r w:rsidRPr="00E42F1F">
        <w:rPr>
          <w:sz w:val="24"/>
          <w:szCs w:val="24"/>
        </w:rPr>
        <w:t>- «Психолого-педагогическое обеспечение муниципальной системы образования».</w:t>
      </w:r>
    </w:p>
    <w:p w:rsidR="00E7616A" w:rsidRPr="00E42F1F" w:rsidRDefault="00E7616A" w:rsidP="00E7616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E7616A" w:rsidRDefault="00E7616A" w:rsidP="00E7616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E42F1F">
        <w:rPr>
          <w:b/>
          <w:sz w:val="24"/>
          <w:szCs w:val="24"/>
          <w:lang w:val="en-US"/>
        </w:rPr>
        <w:t>VIII</w:t>
      </w:r>
      <w:r w:rsidRPr="00E42F1F">
        <w:rPr>
          <w:b/>
          <w:sz w:val="24"/>
          <w:szCs w:val="24"/>
        </w:rPr>
        <w:t xml:space="preserve">. ПЕРЕЧЕНЬ ПОКАЗАТЕЛЕЙ РЕЗУЛЬТАТИВНОСТИ </w:t>
      </w:r>
    </w:p>
    <w:p w:rsidR="00E7616A" w:rsidRPr="00E42F1F" w:rsidRDefault="00E7616A" w:rsidP="00E7616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E42F1F">
        <w:rPr>
          <w:b/>
          <w:sz w:val="24"/>
          <w:szCs w:val="24"/>
        </w:rPr>
        <w:t>И ЭФФЕКТИВНОСТИ МУНИЦИПАЛЬНОЙ ПРОГРАММЫ</w:t>
      </w:r>
    </w:p>
    <w:p w:rsidR="00E7616A" w:rsidRPr="00E42F1F" w:rsidRDefault="00E7616A" w:rsidP="00E7616A">
      <w:pPr>
        <w:pStyle w:val="ConsPlusNormal"/>
        <w:widowControl/>
        <w:ind w:firstLine="540"/>
        <w:rPr>
          <w:sz w:val="24"/>
          <w:szCs w:val="24"/>
        </w:rPr>
      </w:pP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>Оценка эффективности и социально-экономических последствий от реализации Программы основывается на достижении результатов по предлагаемым программным мероприятиям.</w:t>
      </w: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>Реализация запланированных мероприятий Программы позволит достичь следующих результатов: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rPr>
          <w:sz w:val="24"/>
          <w:szCs w:val="24"/>
        </w:rPr>
      </w:pPr>
      <w:r w:rsidRPr="00E42F1F">
        <w:rPr>
          <w:sz w:val="24"/>
          <w:szCs w:val="24"/>
        </w:rPr>
        <w:t xml:space="preserve">ликвидация очередности в дошкольные образовательные учреждения;  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ind w:left="0" w:firstLine="360"/>
        <w:rPr>
          <w:sz w:val="24"/>
          <w:szCs w:val="24"/>
        </w:rPr>
      </w:pPr>
      <w:r w:rsidRPr="00E42F1F">
        <w:rPr>
          <w:sz w:val="24"/>
          <w:szCs w:val="24"/>
        </w:rPr>
        <w:t>средний балл по предметам единого государственного экзамена по всем предметам выше средних областных и российских показателей;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rPr>
          <w:sz w:val="24"/>
          <w:szCs w:val="24"/>
        </w:rPr>
      </w:pPr>
      <w:r w:rsidRPr="00E42F1F">
        <w:rPr>
          <w:sz w:val="24"/>
          <w:szCs w:val="24"/>
        </w:rPr>
        <w:t>доля сдавших единый государственный экзамен от общего количества участников увеличится до 99%;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rPr>
          <w:sz w:val="24"/>
          <w:szCs w:val="24"/>
        </w:rPr>
      </w:pPr>
      <w:r w:rsidRPr="00E42F1F">
        <w:rPr>
          <w:sz w:val="24"/>
          <w:szCs w:val="24"/>
        </w:rPr>
        <w:t xml:space="preserve"> доля детей первой группы здоровья сохранится на уровне 10% от общего количества детей от 1,5 до 18 лет;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ind w:left="0" w:firstLine="491"/>
        <w:rPr>
          <w:sz w:val="24"/>
          <w:szCs w:val="24"/>
        </w:rPr>
      </w:pPr>
      <w:r w:rsidRPr="00E42F1F">
        <w:rPr>
          <w:sz w:val="24"/>
          <w:szCs w:val="24"/>
        </w:rPr>
        <w:t xml:space="preserve">доведение доли обучающихся  ОУ, участвующих в муниципальном и региональном этапах всероссийской олимпиады  школьников, от общего количества обучающихся 5-11 классов, до  30% на конец реализации; 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rPr>
          <w:sz w:val="24"/>
          <w:szCs w:val="24"/>
        </w:rPr>
      </w:pPr>
      <w:r w:rsidRPr="00E42F1F">
        <w:rPr>
          <w:sz w:val="24"/>
          <w:szCs w:val="24"/>
        </w:rPr>
        <w:t xml:space="preserve">доведение доли ОУ,   </w:t>
      </w:r>
      <w:proofErr w:type="gramStart"/>
      <w:r w:rsidRPr="00E42F1F">
        <w:rPr>
          <w:sz w:val="24"/>
          <w:szCs w:val="24"/>
        </w:rPr>
        <w:t>осуществляющих</w:t>
      </w:r>
      <w:proofErr w:type="gramEnd"/>
      <w:r w:rsidRPr="00E42F1F">
        <w:rPr>
          <w:sz w:val="24"/>
          <w:szCs w:val="24"/>
        </w:rPr>
        <w:t xml:space="preserve"> дистанционное обучение, до 100 %;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rPr>
          <w:sz w:val="24"/>
          <w:szCs w:val="24"/>
        </w:rPr>
      </w:pPr>
      <w:r w:rsidRPr="00E42F1F">
        <w:rPr>
          <w:sz w:val="24"/>
          <w:szCs w:val="24"/>
        </w:rPr>
        <w:t>доведение оснащенности ОУ УМК, учебно-наглядным оборудованием до 100 % на конец реализации программы;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ind w:left="0" w:firstLine="360"/>
        <w:rPr>
          <w:sz w:val="24"/>
          <w:szCs w:val="24"/>
        </w:rPr>
      </w:pPr>
      <w:r w:rsidRPr="00E42F1F">
        <w:rPr>
          <w:sz w:val="24"/>
          <w:szCs w:val="24"/>
        </w:rPr>
        <w:t xml:space="preserve">доведение оснащенности ОУ компьютерным, </w:t>
      </w:r>
      <w:proofErr w:type="spellStart"/>
      <w:r w:rsidRPr="00E42F1F">
        <w:rPr>
          <w:sz w:val="24"/>
          <w:szCs w:val="24"/>
        </w:rPr>
        <w:t>мультимедийным</w:t>
      </w:r>
      <w:proofErr w:type="spellEnd"/>
      <w:r w:rsidRPr="00E42F1F">
        <w:rPr>
          <w:sz w:val="24"/>
          <w:szCs w:val="24"/>
        </w:rPr>
        <w:t xml:space="preserve">  и интерактивным оборудованием до 70 % на конец реализации Программы;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rPr>
          <w:sz w:val="24"/>
          <w:szCs w:val="24"/>
        </w:rPr>
      </w:pPr>
      <w:r w:rsidRPr="00E42F1F">
        <w:rPr>
          <w:sz w:val="24"/>
          <w:szCs w:val="24"/>
        </w:rPr>
        <w:t>доведение охвата  детей  услугами дополнительного образования до 98%;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rPr>
          <w:sz w:val="24"/>
          <w:szCs w:val="24"/>
        </w:rPr>
      </w:pPr>
      <w:r w:rsidRPr="00E42F1F">
        <w:rPr>
          <w:sz w:val="24"/>
          <w:szCs w:val="24"/>
        </w:rPr>
        <w:t>100 % укомплектованность кадрами ОУ на конец реализации Программы;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rPr>
          <w:sz w:val="24"/>
          <w:szCs w:val="24"/>
        </w:rPr>
      </w:pPr>
      <w:r w:rsidRPr="00E42F1F">
        <w:rPr>
          <w:sz w:val="24"/>
          <w:szCs w:val="24"/>
        </w:rPr>
        <w:t xml:space="preserve">ежегодное снижение затрат на коммунальные расходы не менее, чем на 3%.   </w:t>
      </w: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>Оценка эффективности Программы проводится на основании оценки состояния целевых показателей Программы.</w:t>
      </w: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>Инструментами оценки эффективности Программы служат: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ind w:left="0" w:firstLine="349"/>
        <w:rPr>
          <w:sz w:val="24"/>
          <w:szCs w:val="24"/>
        </w:rPr>
      </w:pPr>
      <w:r w:rsidRPr="00E42F1F">
        <w:rPr>
          <w:sz w:val="24"/>
          <w:szCs w:val="24"/>
        </w:rPr>
        <w:t>мониторинг выполнения муниципального задания, позволяющий корректировать достижение показателей исполнителями, участвующими в Программе;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ind w:left="0" w:firstLine="360"/>
        <w:rPr>
          <w:sz w:val="24"/>
          <w:szCs w:val="24"/>
        </w:rPr>
      </w:pPr>
      <w:r w:rsidRPr="00E42F1F">
        <w:rPr>
          <w:sz w:val="24"/>
          <w:szCs w:val="24"/>
        </w:rPr>
        <w:lastRenderedPageBreak/>
        <w:t xml:space="preserve">ежеквартальные отчеты исполнителей и участников Программы о ходе реализации Программы и основных показателях развития системы образования </w:t>
      </w:r>
      <w:proofErr w:type="spellStart"/>
      <w:r w:rsidRPr="00E42F1F">
        <w:rPr>
          <w:sz w:val="24"/>
          <w:szCs w:val="24"/>
        </w:rPr>
        <w:t>Узловского</w:t>
      </w:r>
      <w:proofErr w:type="spellEnd"/>
      <w:r w:rsidRPr="00E42F1F">
        <w:rPr>
          <w:sz w:val="24"/>
          <w:szCs w:val="24"/>
        </w:rPr>
        <w:t xml:space="preserve"> района.</w:t>
      </w:r>
    </w:p>
    <w:p w:rsidR="00E7616A" w:rsidRPr="00E42F1F" w:rsidRDefault="00E7616A" w:rsidP="00E7616A">
      <w:pPr>
        <w:pStyle w:val="ConsPlusNormal"/>
        <w:widowControl/>
        <w:ind w:firstLine="540"/>
        <w:rPr>
          <w:sz w:val="24"/>
          <w:szCs w:val="24"/>
        </w:rPr>
      </w:pPr>
    </w:p>
    <w:p w:rsidR="00E7616A" w:rsidRPr="00E42F1F" w:rsidRDefault="00E7616A" w:rsidP="00E7616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E42F1F">
        <w:rPr>
          <w:b/>
          <w:sz w:val="24"/>
          <w:szCs w:val="24"/>
          <w:lang w:val="en-US"/>
        </w:rPr>
        <w:t>IX</w:t>
      </w:r>
      <w:r w:rsidRPr="00E42F1F">
        <w:rPr>
          <w:b/>
          <w:sz w:val="24"/>
          <w:szCs w:val="24"/>
        </w:rPr>
        <w:t>. РЕСУРСНОЕ ОБЕСПЕЧЕНИЕ МУНИЦИПАЛЬНОЙ ПРОГРАММЫ</w:t>
      </w:r>
    </w:p>
    <w:p w:rsidR="00E7616A" w:rsidRPr="00E42F1F" w:rsidRDefault="00E7616A" w:rsidP="00E7616A">
      <w:pPr>
        <w:pStyle w:val="ConsPlusNormal"/>
        <w:widowControl/>
        <w:ind w:firstLine="540"/>
        <w:rPr>
          <w:sz w:val="24"/>
          <w:szCs w:val="24"/>
        </w:rPr>
      </w:pP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>Важнейшим условием для эффективной реализации мероприятий является постоянное и планомерное финансирование.</w:t>
      </w: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 xml:space="preserve">Для реализации муниципальной программы «Развитие муниципальной системы образования </w:t>
      </w:r>
      <w:proofErr w:type="spellStart"/>
      <w:r w:rsidRPr="00E42F1F">
        <w:rPr>
          <w:sz w:val="24"/>
          <w:szCs w:val="24"/>
        </w:rPr>
        <w:t>Узловского</w:t>
      </w:r>
      <w:proofErr w:type="spellEnd"/>
      <w:r w:rsidRPr="00E42F1F">
        <w:rPr>
          <w:sz w:val="24"/>
          <w:szCs w:val="24"/>
        </w:rPr>
        <w:t xml:space="preserve"> района на 2014-2016 годы»  необходимо финансирование:</w:t>
      </w: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 xml:space="preserve"> 2014 год  - средства бюджета МО </w:t>
      </w:r>
      <w:proofErr w:type="spellStart"/>
      <w:r w:rsidRPr="00E42F1F">
        <w:rPr>
          <w:sz w:val="24"/>
          <w:szCs w:val="24"/>
        </w:rPr>
        <w:t>Узловский</w:t>
      </w:r>
      <w:proofErr w:type="spellEnd"/>
      <w:r w:rsidRPr="00E42F1F">
        <w:rPr>
          <w:sz w:val="24"/>
          <w:szCs w:val="24"/>
        </w:rPr>
        <w:t xml:space="preserve"> район  - 147 674,832 тыс. руб.</w:t>
      </w: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 xml:space="preserve">                  - средства регионального бюджета             - 577 299,6 тыс. руб.</w:t>
      </w: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 xml:space="preserve">                  - внебюджетные средства                             - 55 409,100 тыс. руб.</w:t>
      </w: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 xml:space="preserve">2015 год  - средства бюджета МО </w:t>
      </w:r>
      <w:proofErr w:type="spellStart"/>
      <w:r w:rsidRPr="00E42F1F">
        <w:rPr>
          <w:sz w:val="24"/>
          <w:szCs w:val="24"/>
        </w:rPr>
        <w:t>Узловский</w:t>
      </w:r>
      <w:proofErr w:type="spellEnd"/>
      <w:r w:rsidRPr="00E42F1F">
        <w:rPr>
          <w:sz w:val="24"/>
          <w:szCs w:val="24"/>
        </w:rPr>
        <w:t xml:space="preserve"> район  - 152 990,834 тыс. руб.</w:t>
      </w: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 xml:space="preserve">                  - средства регионального бюджета             - 623 620,9 тыс. руб.</w:t>
      </w: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 xml:space="preserve">                  - внебюджетные средства                             - 61 654,9  тыс. </w:t>
      </w:r>
      <w:proofErr w:type="spellStart"/>
      <w:r w:rsidRPr="00E42F1F">
        <w:rPr>
          <w:sz w:val="24"/>
          <w:szCs w:val="24"/>
        </w:rPr>
        <w:t>руб</w:t>
      </w:r>
      <w:proofErr w:type="spellEnd"/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 xml:space="preserve">2016 год  - средства бюджета МО </w:t>
      </w:r>
      <w:proofErr w:type="spellStart"/>
      <w:r w:rsidRPr="00E42F1F">
        <w:rPr>
          <w:sz w:val="24"/>
          <w:szCs w:val="24"/>
        </w:rPr>
        <w:t>Узловский</w:t>
      </w:r>
      <w:proofErr w:type="spellEnd"/>
      <w:r w:rsidRPr="00E42F1F">
        <w:rPr>
          <w:sz w:val="24"/>
          <w:szCs w:val="24"/>
        </w:rPr>
        <w:t xml:space="preserve"> район  - 165 655,036 тыс. руб.</w:t>
      </w: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 xml:space="preserve">                  - средства регионального бюджета             - 675 329,3 тыс. руб.</w:t>
      </w: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 xml:space="preserve">                  - внебюджетные средства                             - 68 648,2  тыс. руб.</w:t>
      </w: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</w:p>
    <w:p w:rsidR="00E7616A" w:rsidRPr="00E42F1F" w:rsidRDefault="00E7616A" w:rsidP="00E7616A">
      <w:pPr>
        <w:pStyle w:val="ConsPlusNormal"/>
        <w:widowControl/>
        <w:ind w:firstLine="567"/>
        <w:rPr>
          <w:sz w:val="24"/>
          <w:szCs w:val="24"/>
        </w:rPr>
      </w:pPr>
      <w:r w:rsidRPr="00E42F1F">
        <w:rPr>
          <w:sz w:val="24"/>
          <w:szCs w:val="24"/>
        </w:rPr>
        <w:t xml:space="preserve">Привлечение дополнительных финансовых ресурсов для развития системы образования </w:t>
      </w:r>
      <w:proofErr w:type="spellStart"/>
      <w:r w:rsidRPr="00E42F1F">
        <w:rPr>
          <w:sz w:val="24"/>
          <w:szCs w:val="24"/>
        </w:rPr>
        <w:t>Узловского</w:t>
      </w:r>
      <w:proofErr w:type="spellEnd"/>
      <w:r w:rsidRPr="00E42F1F">
        <w:rPr>
          <w:sz w:val="24"/>
          <w:szCs w:val="24"/>
        </w:rPr>
        <w:t xml:space="preserve"> района будет обеспечено за счет участия в проектах и конкурсах различных уровней.</w:t>
      </w:r>
    </w:p>
    <w:p w:rsidR="00E7616A" w:rsidRPr="00E42F1F" w:rsidRDefault="00E7616A" w:rsidP="00E7616A">
      <w:pPr>
        <w:pStyle w:val="ConsPlusNormal"/>
        <w:widowControl/>
        <w:ind w:firstLine="540"/>
        <w:rPr>
          <w:sz w:val="24"/>
          <w:szCs w:val="24"/>
        </w:rPr>
      </w:pPr>
    </w:p>
    <w:p w:rsidR="00E7616A" w:rsidRPr="00E42F1F" w:rsidRDefault="00E7616A" w:rsidP="00E7616A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E42F1F">
        <w:rPr>
          <w:b/>
          <w:sz w:val="24"/>
          <w:szCs w:val="24"/>
        </w:rPr>
        <w:t xml:space="preserve"> </w:t>
      </w:r>
      <w:r w:rsidRPr="00E42F1F">
        <w:rPr>
          <w:b/>
          <w:sz w:val="24"/>
          <w:szCs w:val="24"/>
          <w:lang w:val="en-US"/>
        </w:rPr>
        <w:t>X</w:t>
      </w:r>
      <w:r w:rsidRPr="00E42F1F">
        <w:rPr>
          <w:b/>
          <w:sz w:val="24"/>
          <w:szCs w:val="24"/>
        </w:rPr>
        <w:t xml:space="preserve">. АНАЛИЗ РИСКОВ РЕАЛИЗАЦИИ МУНИЦИПАЛЬНОЙ ПРОГРАММЫ </w:t>
      </w:r>
    </w:p>
    <w:p w:rsidR="00E7616A" w:rsidRPr="00E42F1F" w:rsidRDefault="00E7616A" w:rsidP="00E7616A">
      <w:pPr>
        <w:pStyle w:val="ConsPlusNormal"/>
        <w:widowControl/>
        <w:ind w:firstLine="0"/>
        <w:rPr>
          <w:sz w:val="24"/>
          <w:szCs w:val="24"/>
        </w:rPr>
      </w:pPr>
    </w:p>
    <w:p w:rsidR="00E7616A" w:rsidRPr="00E42F1F" w:rsidRDefault="00E7616A" w:rsidP="00E7616A">
      <w:pPr>
        <w:shd w:val="clear" w:color="auto" w:fill="FFFFFF"/>
        <w:spacing w:line="22" w:lineRule="atLeast"/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pacing w:val="8"/>
          <w:sz w:val="24"/>
          <w:szCs w:val="24"/>
        </w:rPr>
        <w:t xml:space="preserve">Реализация Программы сопряжена с определенными рисками. Так, в </w:t>
      </w:r>
      <w:r w:rsidRPr="00E42F1F">
        <w:rPr>
          <w:rFonts w:ascii="Arial" w:hAnsi="Arial" w:cs="Arial"/>
          <w:spacing w:val="12"/>
          <w:sz w:val="24"/>
          <w:szCs w:val="24"/>
        </w:rPr>
        <w:t xml:space="preserve">процессе реализации Программы возможно выявление отклонений в </w:t>
      </w:r>
      <w:r w:rsidRPr="00E42F1F">
        <w:rPr>
          <w:rFonts w:ascii="Arial" w:hAnsi="Arial" w:cs="Arial"/>
          <w:spacing w:val="7"/>
          <w:sz w:val="24"/>
          <w:szCs w:val="24"/>
        </w:rPr>
        <w:t xml:space="preserve">достижении промежуточных результатов из-за несоответствия влияния </w:t>
      </w:r>
      <w:r w:rsidRPr="00E42F1F">
        <w:rPr>
          <w:rFonts w:ascii="Arial" w:hAnsi="Arial" w:cs="Arial"/>
          <w:spacing w:val="5"/>
          <w:sz w:val="24"/>
          <w:szCs w:val="24"/>
        </w:rPr>
        <w:t>отдельных мероприятий Программы на ситуацию в сфере в целом.</w:t>
      </w:r>
    </w:p>
    <w:p w:rsidR="00E7616A" w:rsidRPr="00E42F1F" w:rsidRDefault="00E7616A" w:rsidP="00E7616A">
      <w:pPr>
        <w:shd w:val="clear" w:color="auto" w:fill="FFFFFF"/>
        <w:spacing w:line="22" w:lineRule="atLeast"/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pacing w:val="3"/>
          <w:sz w:val="24"/>
          <w:szCs w:val="24"/>
        </w:rPr>
        <w:t>Возможными рисками при реализации мероприятий П</w:t>
      </w:r>
      <w:r w:rsidRPr="00E42F1F">
        <w:rPr>
          <w:rFonts w:ascii="Arial" w:hAnsi="Arial" w:cs="Arial"/>
          <w:spacing w:val="4"/>
          <w:sz w:val="24"/>
          <w:szCs w:val="24"/>
        </w:rPr>
        <w:t>рограммы выступают следующие факторы: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rPr>
          <w:sz w:val="24"/>
          <w:szCs w:val="24"/>
        </w:rPr>
      </w:pPr>
      <w:r w:rsidRPr="00E42F1F">
        <w:rPr>
          <w:sz w:val="24"/>
          <w:szCs w:val="24"/>
        </w:rPr>
        <w:t>несвоевременное и недостаточное финансирование мероприятий Программы;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rPr>
          <w:sz w:val="24"/>
          <w:szCs w:val="24"/>
        </w:rPr>
      </w:pPr>
      <w:r w:rsidRPr="00E42F1F">
        <w:rPr>
          <w:sz w:val="24"/>
          <w:szCs w:val="24"/>
        </w:rPr>
        <w:t>несвоевременное выполнение услуг.</w:t>
      </w:r>
    </w:p>
    <w:p w:rsidR="00E7616A" w:rsidRPr="00E42F1F" w:rsidRDefault="00E7616A" w:rsidP="00E7616A">
      <w:pPr>
        <w:shd w:val="clear" w:color="auto" w:fill="FFFFFF"/>
        <w:spacing w:line="22" w:lineRule="atLeast"/>
        <w:ind w:firstLine="567"/>
        <w:rPr>
          <w:rFonts w:ascii="Arial" w:hAnsi="Arial" w:cs="Arial"/>
          <w:sz w:val="24"/>
          <w:szCs w:val="24"/>
        </w:rPr>
      </w:pPr>
      <w:r w:rsidRPr="00E42F1F">
        <w:rPr>
          <w:rFonts w:ascii="Arial" w:hAnsi="Arial" w:cs="Arial"/>
          <w:spacing w:val="13"/>
          <w:sz w:val="24"/>
          <w:szCs w:val="24"/>
        </w:rPr>
        <w:t xml:space="preserve">В целях минимизации указанных рисков в процессе реализации </w:t>
      </w:r>
      <w:r w:rsidRPr="00E42F1F">
        <w:rPr>
          <w:rFonts w:ascii="Arial" w:hAnsi="Arial" w:cs="Arial"/>
          <w:spacing w:val="8"/>
          <w:sz w:val="24"/>
          <w:szCs w:val="24"/>
        </w:rPr>
        <w:t>Программы</w:t>
      </w:r>
      <w:r w:rsidRPr="00E42F1F">
        <w:rPr>
          <w:rFonts w:ascii="Arial" w:hAnsi="Arial" w:cs="Arial"/>
          <w:spacing w:val="4"/>
          <w:sz w:val="24"/>
          <w:szCs w:val="24"/>
        </w:rPr>
        <w:t xml:space="preserve"> предусматриваются: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ind w:left="0" w:firstLine="360"/>
        <w:rPr>
          <w:sz w:val="24"/>
          <w:szCs w:val="24"/>
        </w:rPr>
      </w:pPr>
      <w:r w:rsidRPr="00E42F1F">
        <w:rPr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E7616A" w:rsidRPr="00E42F1F" w:rsidRDefault="00E7616A" w:rsidP="00E7616A">
      <w:pPr>
        <w:pStyle w:val="ConsPlusNormal"/>
        <w:widowControl/>
        <w:numPr>
          <w:ilvl w:val="0"/>
          <w:numId w:val="2"/>
        </w:numPr>
        <w:ind w:left="284" w:firstLine="0"/>
        <w:rPr>
          <w:sz w:val="24"/>
          <w:szCs w:val="24"/>
        </w:rPr>
      </w:pPr>
      <w:r w:rsidRPr="00E42F1F">
        <w:rPr>
          <w:sz w:val="24"/>
          <w:szCs w:val="24"/>
        </w:rPr>
        <w:t>мониторинг выполнения Программы, регулярный анализ и при необходимости ежегодная корректировка мероприятий Программы;</w:t>
      </w:r>
    </w:p>
    <w:p w:rsidR="00E7616A" w:rsidRDefault="00E7616A" w:rsidP="00E7616A">
      <w:pPr>
        <w:pStyle w:val="ConsPlusNormal"/>
        <w:widowControl/>
        <w:numPr>
          <w:ilvl w:val="0"/>
          <w:numId w:val="2"/>
        </w:numPr>
        <w:ind w:left="284" w:firstLine="0"/>
        <w:rPr>
          <w:sz w:val="24"/>
          <w:szCs w:val="24"/>
        </w:rPr>
      </w:pPr>
      <w:r w:rsidRPr="00E42F1F">
        <w:rPr>
          <w:sz w:val="24"/>
          <w:szCs w:val="24"/>
        </w:rPr>
        <w:t>перераспределение объемов финансирования в зависимости от динамики и темпов решения тактических задач.</w:t>
      </w:r>
    </w:p>
    <w:p w:rsidR="00E7616A" w:rsidRDefault="00E7616A" w:rsidP="00E7616A">
      <w:pPr>
        <w:pStyle w:val="ConsPlusNormal"/>
        <w:widowControl/>
        <w:ind w:firstLine="0"/>
        <w:rPr>
          <w:sz w:val="24"/>
          <w:szCs w:val="24"/>
        </w:rPr>
      </w:pPr>
    </w:p>
    <w:p w:rsidR="00E7616A" w:rsidRDefault="00E7616A" w:rsidP="00E7616A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9464" w:type="dxa"/>
        <w:tblLook w:val="01E0"/>
      </w:tblPr>
      <w:tblGrid>
        <w:gridCol w:w="4361"/>
        <w:gridCol w:w="5103"/>
      </w:tblGrid>
      <w:tr w:rsidR="00E7616A" w:rsidRPr="004E6726" w:rsidTr="00E7616A">
        <w:trPr>
          <w:trHeight w:val="1004"/>
        </w:trPr>
        <w:tc>
          <w:tcPr>
            <w:tcW w:w="4361" w:type="dxa"/>
          </w:tcPr>
          <w:p w:rsidR="00E7616A" w:rsidRPr="004E6726" w:rsidRDefault="00E7616A" w:rsidP="00E7616A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726">
              <w:rPr>
                <w:rFonts w:ascii="Arial" w:hAnsi="Arial" w:cs="Arial"/>
                <w:b/>
                <w:sz w:val="24"/>
                <w:szCs w:val="24"/>
              </w:rPr>
              <w:t>Председатель комитета</w:t>
            </w:r>
          </w:p>
          <w:p w:rsidR="00E7616A" w:rsidRPr="004E6726" w:rsidRDefault="00E7616A" w:rsidP="00E7616A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726">
              <w:rPr>
                <w:rFonts w:ascii="Arial" w:hAnsi="Arial" w:cs="Arial"/>
                <w:b/>
                <w:sz w:val="24"/>
                <w:szCs w:val="24"/>
              </w:rPr>
              <w:t>образования администрации</w:t>
            </w:r>
          </w:p>
          <w:p w:rsidR="00E7616A" w:rsidRPr="004E6726" w:rsidRDefault="00E7616A" w:rsidP="00E7616A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726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E7616A" w:rsidRPr="004E6726" w:rsidRDefault="00E7616A" w:rsidP="00E76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6726">
              <w:rPr>
                <w:rFonts w:ascii="Arial" w:hAnsi="Arial" w:cs="Arial"/>
                <w:b/>
                <w:sz w:val="24"/>
                <w:szCs w:val="24"/>
              </w:rPr>
              <w:t>Узловский</w:t>
            </w:r>
            <w:proofErr w:type="spellEnd"/>
            <w:r w:rsidRPr="004E6726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5103" w:type="dxa"/>
          </w:tcPr>
          <w:p w:rsidR="00E7616A" w:rsidRPr="004E6726" w:rsidRDefault="00E7616A" w:rsidP="00E761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16A" w:rsidRPr="004E6726" w:rsidRDefault="00E7616A" w:rsidP="00E761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16A" w:rsidRPr="004E6726" w:rsidRDefault="00E7616A" w:rsidP="00E761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16A" w:rsidRPr="004E6726" w:rsidRDefault="00E7616A" w:rsidP="00E761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E6726">
              <w:rPr>
                <w:rFonts w:ascii="Arial" w:hAnsi="Arial" w:cs="Arial"/>
                <w:b/>
                <w:sz w:val="24"/>
                <w:szCs w:val="24"/>
              </w:rPr>
              <w:t>М.М.Генералова</w:t>
            </w:r>
            <w:proofErr w:type="spellEnd"/>
            <w:r w:rsidRPr="004E6726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</w:tbl>
    <w:p w:rsidR="00E7616A" w:rsidRPr="00E42F1F" w:rsidRDefault="00E7616A" w:rsidP="00E7616A">
      <w:pPr>
        <w:pStyle w:val="ConsPlusNormal"/>
        <w:widowControl/>
        <w:ind w:firstLine="0"/>
        <w:rPr>
          <w:sz w:val="24"/>
          <w:szCs w:val="24"/>
        </w:rPr>
      </w:pPr>
    </w:p>
    <w:p w:rsidR="00E7616A" w:rsidRPr="00336031" w:rsidRDefault="00E7616A" w:rsidP="00E7616A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  <w:r w:rsidRPr="00336031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1</w:t>
      </w:r>
    </w:p>
    <w:p w:rsidR="00E7616A" w:rsidRPr="00336031" w:rsidRDefault="00E7616A" w:rsidP="00E7616A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  <w:r w:rsidRPr="00336031">
        <w:rPr>
          <w:b w:val="0"/>
          <w:sz w:val="24"/>
          <w:szCs w:val="24"/>
        </w:rPr>
        <w:t>к муниципальной программе</w:t>
      </w:r>
    </w:p>
    <w:p w:rsidR="00E7616A" w:rsidRPr="00336031" w:rsidRDefault="00E7616A" w:rsidP="00E7616A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  <w:r w:rsidRPr="00336031">
        <w:rPr>
          <w:b w:val="0"/>
          <w:sz w:val="24"/>
          <w:szCs w:val="24"/>
        </w:rPr>
        <w:t>«Развитие муниципальной системы</w:t>
      </w:r>
    </w:p>
    <w:p w:rsidR="00E7616A" w:rsidRPr="00336031" w:rsidRDefault="00E7616A" w:rsidP="00E7616A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  <w:r w:rsidRPr="00336031">
        <w:rPr>
          <w:b w:val="0"/>
          <w:sz w:val="24"/>
          <w:szCs w:val="24"/>
        </w:rPr>
        <w:t xml:space="preserve">образования </w:t>
      </w:r>
      <w:proofErr w:type="spellStart"/>
      <w:r w:rsidRPr="00336031">
        <w:rPr>
          <w:b w:val="0"/>
          <w:sz w:val="24"/>
          <w:szCs w:val="24"/>
        </w:rPr>
        <w:t>Узловского</w:t>
      </w:r>
      <w:proofErr w:type="spellEnd"/>
      <w:r w:rsidRPr="00336031">
        <w:rPr>
          <w:b w:val="0"/>
          <w:sz w:val="24"/>
          <w:szCs w:val="24"/>
        </w:rPr>
        <w:t xml:space="preserve"> района </w:t>
      </w:r>
    </w:p>
    <w:p w:rsidR="00E7616A" w:rsidRPr="00336031" w:rsidRDefault="00E7616A" w:rsidP="00E7616A">
      <w:pPr>
        <w:pStyle w:val="ConsPlusTitle"/>
        <w:widowControl/>
        <w:jc w:val="right"/>
        <w:outlineLvl w:val="0"/>
        <w:rPr>
          <w:sz w:val="24"/>
          <w:szCs w:val="24"/>
        </w:rPr>
      </w:pPr>
      <w:r w:rsidRPr="00336031">
        <w:rPr>
          <w:b w:val="0"/>
          <w:sz w:val="24"/>
          <w:szCs w:val="24"/>
        </w:rPr>
        <w:t>на 2014-2016 годы»</w:t>
      </w:r>
    </w:p>
    <w:p w:rsidR="00E7616A" w:rsidRPr="00336031" w:rsidRDefault="00E7616A" w:rsidP="00E7616A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E7616A" w:rsidRPr="00336031" w:rsidRDefault="00E7616A" w:rsidP="00E7616A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E7616A" w:rsidRPr="00336031" w:rsidRDefault="00E7616A" w:rsidP="00E7616A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E7616A" w:rsidRPr="00336031" w:rsidRDefault="00E7616A" w:rsidP="00E7616A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E7616A" w:rsidRPr="00336031" w:rsidRDefault="00E7616A" w:rsidP="00E7616A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E7616A" w:rsidRPr="00336031" w:rsidRDefault="00E7616A" w:rsidP="00E7616A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336031">
        <w:rPr>
          <w:sz w:val="24"/>
          <w:szCs w:val="24"/>
        </w:rPr>
        <w:t xml:space="preserve">Подпрограмма </w:t>
      </w:r>
    </w:p>
    <w:p w:rsidR="00E7616A" w:rsidRPr="00336031" w:rsidRDefault="00E7616A" w:rsidP="00E7616A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336031">
        <w:rPr>
          <w:sz w:val="24"/>
          <w:szCs w:val="24"/>
        </w:rPr>
        <w:t>МУНИЦИПАЛЬНОЙ  ПРОГРАММЫ</w:t>
      </w:r>
    </w:p>
    <w:p w:rsidR="00E7616A" w:rsidRPr="00336031" w:rsidRDefault="00E7616A" w:rsidP="00E7616A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336031">
        <w:rPr>
          <w:sz w:val="24"/>
          <w:szCs w:val="24"/>
        </w:rPr>
        <w:t>"РАЗВИТИЕ МУНИЦИПАЛЬНОЙ СИСТЕМЫ ОБРАЗОВАНИЯ</w:t>
      </w:r>
    </w:p>
    <w:p w:rsidR="00E7616A" w:rsidRPr="00336031" w:rsidRDefault="00E7616A" w:rsidP="00E7616A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336031">
        <w:rPr>
          <w:sz w:val="24"/>
          <w:szCs w:val="24"/>
        </w:rPr>
        <w:t>УЗЛОВСКОГО РАЙОНА  НА 2014-2016 ГОДЫ"</w:t>
      </w:r>
    </w:p>
    <w:p w:rsidR="00E7616A" w:rsidRPr="00336031" w:rsidRDefault="00E7616A" w:rsidP="00E7616A">
      <w:pPr>
        <w:rPr>
          <w:rFonts w:ascii="Arial" w:hAnsi="Arial" w:cs="Arial"/>
        </w:rPr>
      </w:pPr>
    </w:p>
    <w:p w:rsidR="00E7616A" w:rsidRPr="00336031" w:rsidRDefault="00E7616A" w:rsidP="00E7616A">
      <w:pPr>
        <w:rPr>
          <w:rFonts w:ascii="Arial" w:hAnsi="Arial" w:cs="Arial"/>
        </w:rPr>
      </w:pPr>
      <w:bookmarkStart w:id="0" w:name="_GoBack"/>
      <w:bookmarkEnd w:id="0"/>
    </w:p>
    <w:p w:rsidR="00E7616A" w:rsidRPr="00336031" w:rsidRDefault="00E7616A" w:rsidP="00E7616A">
      <w:pPr>
        <w:rPr>
          <w:rFonts w:ascii="Arial" w:hAnsi="Arial" w:cs="Arial"/>
        </w:rPr>
      </w:pPr>
    </w:p>
    <w:p w:rsidR="00E7616A" w:rsidRPr="00336031" w:rsidRDefault="00E7616A" w:rsidP="00E7616A">
      <w:pPr>
        <w:rPr>
          <w:rFonts w:ascii="Arial" w:hAnsi="Arial" w:cs="Arial"/>
        </w:rPr>
      </w:pPr>
    </w:p>
    <w:p w:rsidR="00E7616A" w:rsidRPr="00336031" w:rsidRDefault="00E7616A" w:rsidP="00E7616A">
      <w:pPr>
        <w:rPr>
          <w:rFonts w:ascii="Arial" w:hAnsi="Arial" w:cs="Arial"/>
        </w:rPr>
      </w:pPr>
    </w:p>
    <w:p w:rsidR="00E7616A" w:rsidRPr="00336031" w:rsidRDefault="00E7616A" w:rsidP="00E7616A">
      <w:pPr>
        <w:jc w:val="center"/>
        <w:outlineLvl w:val="0"/>
        <w:rPr>
          <w:rFonts w:ascii="Arial" w:hAnsi="Arial" w:cs="Arial"/>
          <w:b/>
        </w:rPr>
      </w:pPr>
      <w:r w:rsidRPr="00336031">
        <w:rPr>
          <w:rFonts w:ascii="Arial" w:hAnsi="Arial" w:cs="Arial"/>
          <w:b/>
        </w:rPr>
        <w:t>«РАЗВИТИЕ СИСТЕМЫ ДОШКОЛЬНОГО ОБРАЗОВАНИЯ</w:t>
      </w:r>
    </w:p>
    <w:p w:rsidR="00E7616A" w:rsidRPr="00336031" w:rsidRDefault="00E7616A" w:rsidP="00E7616A">
      <w:pPr>
        <w:jc w:val="center"/>
        <w:outlineLvl w:val="0"/>
        <w:rPr>
          <w:rFonts w:ascii="Arial" w:hAnsi="Arial" w:cs="Arial"/>
          <w:b/>
        </w:rPr>
      </w:pPr>
      <w:r w:rsidRPr="00336031">
        <w:rPr>
          <w:rFonts w:ascii="Arial" w:hAnsi="Arial" w:cs="Arial"/>
          <w:b/>
        </w:rPr>
        <w:t xml:space="preserve"> УЗЛОВСКОГО РАЙОНА</w:t>
      </w:r>
      <w:r>
        <w:rPr>
          <w:rFonts w:ascii="Arial" w:hAnsi="Arial" w:cs="Arial"/>
          <w:b/>
        </w:rPr>
        <w:t xml:space="preserve"> </w:t>
      </w:r>
      <w:r w:rsidRPr="003360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НА</w:t>
      </w:r>
      <w:r w:rsidRPr="00336031">
        <w:rPr>
          <w:rFonts w:ascii="Arial" w:hAnsi="Arial" w:cs="Arial"/>
          <w:b/>
        </w:rPr>
        <w:t xml:space="preserve"> 2014-2016 </w:t>
      </w:r>
      <w:r>
        <w:rPr>
          <w:rFonts w:ascii="Arial" w:hAnsi="Arial" w:cs="Arial"/>
          <w:b/>
        </w:rPr>
        <w:t>ГОДЫ</w:t>
      </w:r>
      <w:r w:rsidRPr="00336031">
        <w:rPr>
          <w:rFonts w:ascii="Arial" w:hAnsi="Arial" w:cs="Arial"/>
          <w:b/>
        </w:rPr>
        <w:t>»</w:t>
      </w:r>
    </w:p>
    <w:p w:rsidR="00E7616A" w:rsidRPr="00336031" w:rsidRDefault="00E7616A" w:rsidP="00E7616A">
      <w:pPr>
        <w:rPr>
          <w:rFonts w:ascii="Arial" w:hAnsi="Arial" w:cs="Arial"/>
          <w:b/>
        </w:rPr>
      </w:pPr>
    </w:p>
    <w:p w:rsidR="00E7616A" w:rsidRPr="00336031" w:rsidRDefault="00E7616A" w:rsidP="00E7616A">
      <w:pPr>
        <w:rPr>
          <w:rFonts w:ascii="Arial" w:hAnsi="Arial" w:cs="Arial"/>
        </w:rPr>
      </w:pPr>
    </w:p>
    <w:p w:rsidR="00E7616A" w:rsidRPr="00336031" w:rsidRDefault="00E7616A" w:rsidP="00E7616A">
      <w:pPr>
        <w:rPr>
          <w:rFonts w:ascii="Arial" w:hAnsi="Arial" w:cs="Arial"/>
        </w:rPr>
      </w:pPr>
    </w:p>
    <w:p w:rsidR="00E7616A" w:rsidRPr="00336031" w:rsidRDefault="00E7616A" w:rsidP="00E7616A">
      <w:pPr>
        <w:rPr>
          <w:rFonts w:ascii="Arial" w:hAnsi="Arial" w:cs="Arial"/>
        </w:rPr>
      </w:pPr>
    </w:p>
    <w:p w:rsidR="00E7616A" w:rsidRPr="00336031" w:rsidRDefault="00E7616A" w:rsidP="00E7616A">
      <w:pPr>
        <w:rPr>
          <w:rFonts w:ascii="Arial" w:hAnsi="Arial" w:cs="Arial"/>
        </w:rPr>
      </w:pPr>
    </w:p>
    <w:p w:rsidR="00E7616A" w:rsidRPr="00336031" w:rsidRDefault="00E7616A" w:rsidP="00E7616A">
      <w:pPr>
        <w:rPr>
          <w:rFonts w:ascii="Arial" w:hAnsi="Arial" w:cs="Arial"/>
        </w:rPr>
      </w:pPr>
    </w:p>
    <w:p w:rsidR="00E7616A" w:rsidRPr="00336031" w:rsidRDefault="00E7616A" w:rsidP="00E7616A">
      <w:pPr>
        <w:rPr>
          <w:rFonts w:ascii="Arial" w:hAnsi="Arial" w:cs="Arial"/>
        </w:rPr>
      </w:pPr>
    </w:p>
    <w:p w:rsidR="00E7616A" w:rsidRPr="00336031" w:rsidRDefault="00E7616A" w:rsidP="00E7616A">
      <w:pPr>
        <w:rPr>
          <w:rFonts w:ascii="Arial" w:hAnsi="Arial" w:cs="Arial"/>
        </w:rPr>
      </w:pPr>
    </w:p>
    <w:p w:rsidR="00E7616A" w:rsidRPr="00336031" w:rsidRDefault="00E7616A" w:rsidP="00E7616A">
      <w:pPr>
        <w:rPr>
          <w:rFonts w:ascii="Arial" w:hAnsi="Arial" w:cs="Arial"/>
        </w:rPr>
      </w:pPr>
    </w:p>
    <w:p w:rsidR="00E7616A" w:rsidRPr="00336031" w:rsidRDefault="00E7616A" w:rsidP="00E7616A">
      <w:pPr>
        <w:rPr>
          <w:rFonts w:ascii="Arial" w:hAnsi="Arial" w:cs="Arial"/>
        </w:rPr>
      </w:pPr>
    </w:p>
    <w:p w:rsidR="00E7616A" w:rsidRPr="00336031" w:rsidRDefault="00E7616A" w:rsidP="00E7616A">
      <w:pPr>
        <w:rPr>
          <w:rFonts w:ascii="Arial" w:hAnsi="Arial" w:cs="Arial"/>
        </w:rPr>
      </w:pPr>
    </w:p>
    <w:p w:rsidR="00E7616A" w:rsidRPr="00336031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Pr="00336031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Pr="00336031" w:rsidRDefault="00E7616A" w:rsidP="00E7616A">
      <w:pPr>
        <w:spacing w:line="360" w:lineRule="auto"/>
        <w:jc w:val="center"/>
        <w:outlineLvl w:val="0"/>
        <w:rPr>
          <w:rFonts w:ascii="Arial" w:hAnsi="Arial" w:cs="Arial"/>
          <w:bCs/>
          <w:iCs/>
        </w:rPr>
      </w:pPr>
      <w:proofErr w:type="spellStart"/>
      <w:r w:rsidRPr="00336031">
        <w:rPr>
          <w:rFonts w:ascii="Arial" w:hAnsi="Arial" w:cs="Arial"/>
          <w:bCs/>
          <w:iCs/>
        </w:rPr>
        <w:t>Узловский</w:t>
      </w:r>
      <w:proofErr w:type="spellEnd"/>
      <w:r w:rsidRPr="00336031">
        <w:rPr>
          <w:rFonts w:ascii="Arial" w:hAnsi="Arial" w:cs="Arial"/>
          <w:bCs/>
          <w:iCs/>
        </w:rPr>
        <w:t xml:space="preserve"> район</w:t>
      </w:r>
    </w:p>
    <w:p w:rsidR="00E7616A" w:rsidRPr="00336031" w:rsidRDefault="00E7616A" w:rsidP="00E7616A">
      <w:pPr>
        <w:spacing w:line="360" w:lineRule="auto"/>
        <w:jc w:val="center"/>
        <w:rPr>
          <w:rFonts w:ascii="Arial" w:hAnsi="Arial" w:cs="Arial"/>
          <w:bCs/>
          <w:iCs/>
        </w:rPr>
      </w:pPr>
      <w:r w:rsidRPr="00336031">
        <w:rPr>
          <w:rFonts w:ascii="Arial" w:hAnsi="Arial" w:cs="Arial"/>
          <w:bCs/>
          <w:iCs/>
        </w:rPr>
        <w:t>Комитет образования</w:t>
      </w:r>
    </w:p>
    <w:p w:rsidR="00E7616A" w:rsidRPr="00336031" w:rsidRDefault="00E7616A" w:rsidP="00E7616A">
      <w:pPr>
        <w:tabs>
          <w:tab w:val="left" w:pos="4160"/>
        </w:tabs>
        <w:jc w:val="center"/>
        <w:rPr>
          <w:rFonts w:ascii="Arial" w:hAnsi="Arial" w:cs="Arial"/>
          <w:bCs/>
          <w:iCs/>
        </w:rPr>
      </w:pPr>
      <w:r w:rsidRPr="00336031">
        <w:rPr>
          <w:rFonts w:ascii="Arial" w:hAnsi="Arial" w:cs="Arial"/>
          <w:bCs/>
          <w:iCs/>
        </w:rPr>
        <w:t>2013 год</w:t>
      </w:r>
    </w:p>
    <w:p w:rsidR="00E7616A" w:rsidRPr="00336031" w:rsidRDefault="00E7616A" w:rsidP="00E7616A">
      <w:pPr>
        <w:tabs>
          <w:tab w:val="left" w:pos="4160"/>
        </w:tabs>
        <w:jc w:val="center"/>
        <w:rPr>
          <w:rFonts w:ascii="Arial" w:hAnsi="Arial" w:cs="Arial"/>
        </w:rPr>
      </w:pPr>
    </w:p>
    <w:p w:rsidR="00E7616A" w:rsidRPr="00336031" w:rsidRDefault="00E7616A" w:rsidP="00E7616A">
      <w:pPr>
        <w:tabs>
          <w:tab w:val="left" w:pos="4160"/>
        </w:tabs>
        <w:jc w:val="center"/>
        <w:rPr>
          <w:rFonts w:ascii="Arial" w:hAnsi="Arial" w:cs="Arial"/>
        </w:rPr>
      </w:pPr>
      <w:r w:rsidRPr="00336031">
        <w:rPr>
          <w:rFonts w:ascii="Arial" w:hAnsi="Arial" w:cs="Arial"/>
          <w:b/>
        </w:rPr>
        <w:t>ПАСПОРТ  ПОДПРОГРАММЫ</w:t>
      </w:r>
    </w:p>
    <w:p w:rsidR="00E7616A" w:rsidRPr="00336031" w:rsidRDefault="00E7616A" w:rsidP="00E7616A">
      <w:pPr>
        <w:tabs>
          <w:tab w:val="left" w:pos="4160"/>
        </w:tabs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728"/>
      </w:tblGrid>
      <w:tr w:rsidR="00E7616A" w:rsidRPr="00336031" w:rsidTr="00E7616A">
        <w:tc>
          <w:tcPr>
            <w:tcW w:w="2628" w:type="dxa"/>
          </w:tcPr>
          <w:p w:rsidR="00E7616A" w:rsidRPr="00336031" w:rsidRDefault="00E7616A" w:rsidP="00E7616A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  <w:r w:rsidRPr="00336031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728" w:type="dxa"/>
          </w:tcPr>
          <w:p w:rsidR="00E7616A" w:rsidRPr="00336031" w:rsidRDefault="00E7616A" w:rsidP="00E7616A">
            <w:pPr>
              <w:pStyle w:val="a9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 xml:space="preserve">Комитет образования администрации муниципального образования  </w:t>
            </w:r>
            <w:proofErr w:type="spellStart"/>
            <w:r w:rsidRPr="00336031">
              <w:rPr>
                <w:rFonts w:ascii="Arial" w:hAnsi="Arial" w:cs="Arial"/>
              </w:rPr>
              <w:t>Узловский</w:t>
            </w:r>
            <w:proofErr w:type="spellEnd"/>
            <w:r w:rsidRPr="00336031">
              <w:rPr>
                <w:rFonts w:ascii="Arial" w:hAnsi="Arial" w:cs="Arial"/>
              </w:rPr>
              <w:t xml:space="preserve"> район</w:t>
            </w:r>
          </w:p>
        </w:tc>
      </w:tr>
      <w:tr w:rsidR="00E7616A" w:rsidRPr="00336031" w:rsidTr="00E7616A">
        <w:tc>
          <w:tcPr>
            <w:tcW w:w="2628" w:type="dxa"/>
          </w:tcPr>
          <w:p w:rsidR="00E7616A" w:rsidRPr="00336031" w:rsidRDefault="00E7616A" w:rsidP="00E7616A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  <w:r w:rsidRPr="00336031">
              <w:rPr>
                <w:rFonts w:ascii="Arial" w:hAnsi="Arial" w:cs="Arial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728" w:type="dxa"/>
          </w:tcPr>
          <w:p w:rsidR="00E7616A" w:rsidRPr="00CD79F9" w:rsidRDefault="00E7616A" w:rsidP="00E7616A">
            <w:pPr>
              <w:pStyle w:val="a9"/>
              <w:rPr>
                <w:rFonts w:ascii="Arial" w:hAnsi="Arial" w:cs="Arial"/>
              </w:rPr>
            </w:pPr>
            <w:r w:rsidRPr="00CD79F9">
              <w:rPr>
                <w:rFonts w:ascii="Arial" w:hAnsi="Arial" w:cs="Arial"/>
              </w:rPr>
              <w:t xml:space="preserve">Дошкольные образовательные учреждения </w:t>
            </w:r>
            <w:proofErr w:type="spellStart"/>
            <w:r w:rsidRPr="00CD79F9">
              <w:rPr>
                <w:rFonts w:ascii="Arial" w:hAnsi="Arial" w:cs="Arial"/>
              </w:rPr>
              <w:t>Узловского</w:t>
            </w:r>
            <w:proofErr w:type="spellEnd"/>
            <w:r w:rsidRPr="00CD79F9">
              <w:rPr>
                <w:rFonts w:ascii="Arial" w:hAnsi="Arial" w:cs="Arial"/>
              </w:rPr>
              <w:t xml:space="preserve"> района</w:t>
            </w:r>
          </w:p>
        </w:tc>
      </w:tr>
      <w:tr w:rsidR="00E7616A" w:rsidRPr="00336031" w:rsidTr="00E7616A">
        <w:tc>
          <w:tcPr>
            <w:tcW w:w="2628" w:type="dxa"/>
          </w:tcPr>
          <w:p w:rsidR="00E7616A" w:rsidRPr="00336031" w:rsidRDefault="00E7616A" w:rsidP="00E7616A">
            <w:pPr>
              <w:tabs>
                <w:tab w:val="left" w:pos="4160"/>
              </w:tabs>
              <w:jc w:val="center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6728" w:type="dxa"/>
          </w:tcPr>
          <w:p w:rsidR="00E7616A" w:rsidRPr="00DC79A0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C79A0">
              <w:rPr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E7616A" w:rsidRPr="00DC79A0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C79A0">
              <w:rPr>
                <w:color w:val="000000"/>
                <w:sz w:val="24"/>
                <w:szCs w:val="24"/>
              </w:rPr>
              <w:t>Законом Тульской области от 30.09.2013 №1989-ЗТО «Об образовании»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7616A" w:rsidRPr="00CD79F9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C79A0">
              <w:rPr>
                <w:sz w:val="24"/>
                <w:szCs w:val="24"/>
              </w:rPr>
              <w:t>Постановление Правительства Тульской области от 28.10.2011 № 50 «Об утверждении долгосрочной</w:t>
            </w:r>
            <w:r w:rsidRPr="00CD79F9">
              <w:rPr>
                <w:sz w:val="24"/>
                <w:szCs w:val="24"/>
              </w:rPr>
              <w:t xml:space="preserve"> целевой программы «Развитие дошкольного образования в Тульской области на 2011-2014 годы»»;</w:t>
            </w:r>
          </w:p>
          <w:p w:rsidR="00E7616A" w:rsidRPr="00CD79F9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D79F9">
              <w:rPr>
                <w:sz w:val="24"/>
                <w:szCs w:val="24"/>
              </w:rPr>
              <w:t>Постановление Правительства Тульской области от 31.10.2011 № 96 «Об утверждении долгосрочной целевой программы «Организация духовно-нравственного воспитания детей и молодёжи в Тульской области на 2012-2016 годы»»;</w:t>
            </w:r>
          </w:p>
          <w:p w:rsidR="00E7616A" w:rsidRPr="00CD79F9" w:rsidRDefault="00E7616A" w:rsidP="00E7616A">
            <w:pPr>
              <w:tabs>
                <w:tab w:val="left" w:pos="4160"/>
              </w:tabs>
              <w:rPr>
                <w:rFonts w:ascii="Arial" w:hAnsi="Arial" w:cs="Arial"/>
              </w:rPr>
            </w:pPr>
            <w:r w:rsidRPr="00CD79F9">
              <w:rPr>
                <w:rFonts w:ascii="Arial" w:hAnsi="Arial" w:cs="Arial"/>
              </w:rPr>
              <w:t>Постановление администрации Тульской области от 27.05.2009 № 375 «Об утверждении долгосрочной целевой программы по улучшению положения детей в Тульской области».</w:t>
            </w:r>
          </w:p>
        </w:tc>
      </w:tr>
      <w:tr w:rsidR="00E7616A" w:rsidRPr="00336031" w:rsidTr="00E7616A">
        <w:tc>
          <w:tcPr>
            <w:tcW w:w="2628" w:type="dxa"/>
          </w:tcPr>
          <w:p w:rsidR="00E7616A" w:rsidRPr="00336031" w:rsidRDefault="00E7616A" w:rsidP="00E7616A">
            <w:pPr>
              <w:tabs>
                <w:tab w:val="left" w:pos="4160"/>
              </w:tabs>
              <w:jc w:val="center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6728" w:type="dxa"/>
          </w:tcPr>
          <w:p w:rsidR="00E7616A" w:rsidRPr="00336031" w:rsidRDefault="00E7616A" w:rsidP="00E7616A">
            <w:pPr>
              <w:tabs>
                <w:tab w:val="left" w:pos="4160"/>
              </w:tabs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 xml:space="preserve">Формирование эффективной  системы  дошкольного образования на территории </w:t>
            </w:r>
            <w:proofErr w:type="spellStart"/>
            <w:r w:rsidRPr="00336031">
              <w:rPr>
                <w:rFonts w:ascii="Arial" w:hAnsi="Arial" w:cs="Arial"/>
              </w:rPr>
              <w:t>Узловского</w:t>
            </w:r>
            <w:proofErr w:type="spellEnd"/>
            <w:r w:rsidRPr="00336031">
              <w:rPr>
                <w:rFonts w:ascii="Arial" w:hAnsi="Arial" w:cs="Arial"/>
              </w:rPr>
              <w:t xml:space="preserve"> района, обеспечивающей  реализацию государственной политики в сфере доступного качественного дошкольного образования, направленной на обеспечение конституционных прав </w:t>
            </w:r>
            <w:proofErr w:type="gramStart"/>
            <w:r w:rsidRPr="00336031">
              <w:rPr>
                <w:rFonts w:ascii="Arial" w:hAnsi="Arial" w:cs="Arial"/>
              </w:rPr>
              <w:t>граждан</w:t>
            </w:r>
            <w:proofErr w:type="gramEnd"/>
            <w:r w:rsidRPr="00336031">
              <w:rPr>
                <w:rFonts w:ascii="Arial" w:hAnsi="Arial" w:cs="Arial"/>
              </w:rPr>
              <w:t xml:space="preserve"> на получение дошкольного образования и расширение возможности удовлетворения потребностей населения в дошкольном образовании.</w:t>
            </w:r>
          </w:p>
        </w:tc>
      </w:tr>
      <w:tr w:rsidR="00E7616A" w:rsidRPr="00336031" w:rsidTr="00E7616A">
        <w:tc>
          <w:tcPr>
            <w:tcW w:w="2628" w:type="dxa"/>
          </w:tcPr>
          <w:p w:rsidR="00E7616A" w:rsidRPr="00336031" w:rsidRDefault="00E7616A" w:rsidP="00E7616A">
            <w:pPr>
              <w:tabs>
                <w:tab w:val="left" w:pos="4160"/>
              </w:tabs>
              <w:jc w:val="center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 xml:space="preserve">Задачи подпрограммы                         </w:t>
            </w:r>
          </w:p>
        </w:tc>
        <w:tc>
          <w:tcPr>
            <w:tcW w:w="6728" w:type="dxa"/>
          </w:tcPr>
          <w:p w:rsidR="00E7616A" w:rsidRPr="00336031" w:rsidRDefault="00E7616A" w:rsidP="00E7616A">
            <w:pPr>
              <w:keepNext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 xml:space="preserve">1.  Ликвидация очерёдности в дошкольные образовательные учреждения за счёт развития муниципальной системы дошкольного образования.  </w:t>
            </w:r>
          </w:p>
          <w:p w:rsidR="00E7616A" w:rsidRPr="00336031" w:rsidRDefault="00E7616A" w:rsidP="00E7616A">
            <w:pPr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>2. Реализация дополнительных мероприятий, влияющих на ликвидацию очерёдности по устройству детей в дошкольные образовательные учреждения.</w:t>
            </w:r>
          </w:p>
          <w:p w:rsidR="00E7616A" w:rsidRPr="00336031" w:rsidRDefault="00E7616A" w:rsidP="00E7616A">
            <w:pPr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>3. Обеспечение высокого качества услуг дошкольного образования.</w:t>
            </w:r>
          </w:p>
          <w:p w:rsidR="00E7616A" w:rsidRPr="00336031" w:rsidRDefault="00E7616A" w:rsidP="00E7616A">
            <w:pPr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 xml:space="preserve">4. </w:t>
            </w:r>
            <w:r w:rsidRPr="00336031">
              <w:rPr>
                <w:rFonts w:ascii="Arial" w:hAnsi="Arial" w:cs="Arial"/>
                <w:iCs/>
              </w:rPr>
              <w:t>Формирование системы выявления, развития и поддержки  одарённых детей</w:t>
            </w:r>
            <w:r w:rsidRPr="00336031">
              <w:rPr>
                <w:rFonts w:ascii="Arial" w:hAnsi="Arial" w:cs="Arial"/>
              </w:rPr>
              <w:t>.</w:t>
            </w:r>
          </w:p>
          <w:p w:rsidR="00E7616A" w:rsidRPr="00AC0E8C" w:rsidRDefault="00E7616A" w:rsidP="00E7616A">
            <w:pPr>
              <w:pStyle w:val="ac"/>
              <w:spacing w:line="223" w:lineRule="auto"/>
              <w:ind w:left="0"/>
              <w:rPr>
                <w:rFonts w:ascii="Arial" w:hAnsi="Arial" w:cs="Arial"/>
                <w:iCs/>
                <w:sz w:val="24"/>
              </w:rPr>
            </w:pPr>
            <w:r w:rsidRPr="00336031">
              <w:rPr>
                <w:rFonts w:ascii="Arial" w:hAnsi="Arial" w:cs="Arial"/>
                <w:sz w:val="24"/>
              </w:rPr>
              <w:t xml:space="preserve">5. </w:t>
            </w:r>
            <w:r w:rsidRPr="00336031">
              <w:rPr>
                <w:rFonts w:ascii="Arial" w:hAnsi="Arial" w:cs="Arial"/>
                <w:iCs/>
                <w:sz w:val="24"/>
              </w:rPr>
              <w:t>Обеспечение государственных гарантий доступности и равных возможностей получения полноценного образования детьми с ограниченными возможностями здоровья.</w:t>
            </w:r>
          </w:p>
          <w:p w:rsidR="00E7616A" w:rsidRPr="00336031" w:rsidRDefault="00E7616A" w:rsidP="00E7616A">
            <w:pPr>
              <w:pStyle w:val="ac"/>
              <w:spacing w:line="223" w:lineRule="auto"/>
              <w:ind w:left="0"/>
              <w:rPr>
                <w:rFonts w:ascii="Arial" w:hAnsi="Arial" w:cs="Arial"/>
                <w:iCs/>
                <w:sz w:val="24"/>
              </w:rPr>
            </w:pPr>
            <w:r w:rsidRPr="00336031">
              <w:rPr>
                <w:rFonts w:ascii="Arial" w:hAnsi="Arial" w:cs="Arial"/>
                <w:iCs/>
                <w:sz w:val="24"/>
              </w:rPr>
              <w:t xml:space="preserve">6. Усиление воспитательных функций дошкольных образовательных организаций.  </w:t>
            </w:r>
          </w:p>
          <w:p w:rsidR="00E7616A" w:rsidRPr="00336031" w:rsidRDefault="00E7616A" w:rsidP="00E7616A">
            <w:pPr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  <w:color w:val="000000"/>
              </w:rPr>
              <w:t>7.</w:t>
            </w:r>
            <w:r w:rsidRPr="00336031">
              <w:rPr>
                <w:rFonts w:ascii="Arial" w:hAnsi="Arial" w:cs="Arial"/>
              </w:rPr>
              <w:t xml:space="preserve">Активизация деятельности дошкольных образовательных учреждений в создании единого воспитательно-образовательного пространства развития ребенка в семье и детском саду, на основе реализации  дифференцированного </w:t>
            </w:r>
            <w:r w:rsidRPr="00336031">
              <w:rPr>
                <w:rFonts w:ascii="Arial" w:hAnsi="Arial" w:cs="Arial"/>
              </w:rPr>
              <w:lastRenderedPageBreak/>
              <w:t>подхода</w:t>
            </w:r>
            <w:r w:rsidRPr="00336031">
              <w:rPr>
                <w:rFonts w:ascii="Arial" w:hAnsi="Arial" w:cs="Arial"/>
                <w:iCs/>
              </w:rPr>
              <w:t>.</w:t>
            </w:r>
          </w:p>
        </w:tc>
      </w:tr>
      <w:tr w:rsidR="00E7616A" w:rsidRPr="00336031" w:rsidTr="00E7616A">
        <w:tc>
          <w:tcPr>
            <w:tcW w:w="2628" w:type="dxa"/>
          </w:tcPr>
          <w:p w:rsidR="00E7616A" w:rsidRPr="00336031" w:rsidRDefault="00E7616A" w:rsidP="00E761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6031">
              <w:rPr>
                <w:sz w:val="24"/>
                <w:szCs w:val="24"/>
              </w:rPr>
              <w:lastRenderedPageBreak/>
              <w:t>Показатели подпрограммы</w:t>
            </w:r>
          </w:p>
          <w:p w:rsidR="00E7616A" w:rsidRPr="00336031" w:rsidRDefault="00E7616A" w:rsidP="00E7616A">
            <w:pPr>
              <w:tabs>
                <w:tab w:val="left" w:pos="4160"/>
              </w:tabs>
              <w:rPr>
                <w:rFonts w:ascii="Arial" w:hAnsi="Arial" w:cs="Arial"/>
              </w:rPr>
            </w:pPr>
          </w:p>
        </w:tc>
        <w:tc>
          <w:tcPr>
            <w:tcW w:w="6728" w:type="dxa"/>
          </w:tcPr>
          <w:p w:rsidR="00E7616A" w:rsidRPr="00336031" w:rsidRDefault="00E7616A" w:rsidP="00E7616A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870"/>
                <w:tab w:val="num" w:pos="0"/>
              </w:tabs>
              <w:ind w:left="72" w:firstLine="438"/>
              <w:rPr>
                <w:sz w:val="24"/>
                <w:szCs w:val="24"/>
              </w:rPr>
            </w:pPr>
            <w:r w:rsidRPr="00336031">
              <w:rPr>
                <w:sz w:val="24"/>
                <w:szCs w:val="24"/>
              </w:rPr>
              <w:t>процент охвата детей дошкольным образованием;</w:t>
            </w:r>
          </w:p>
          <w:p w:rsidR="00E7616A" w:rsidRPr="00336031" w:rsidRDefault="00E7616A" w:rsidP="00E7616A">
            <w:pPr>
              <w:pStyle w:val="ConsPlusNormal"/>
              <w:widowControl/>
              <w:numPr>
                <w:ilvl w:val="0"/>
                <w:numId w:val="5"/>
              </w:numPr>
              <w:ind w:left="72" w:firstLine="438"/>
              <w:rPr>
                <w:sz w:val="24"/>
                <w:szCs w:val="24"/>
              </w:rPr>
            </w:pPr>
            <w:r w:rsidRPr="00336031">
              <w:rPr>
                <w:sz w:val="24"/>
                <w:szCs w:val="24"/>
              </w:rPr>
              <w:t>очередность детей от 1,5 лет в дошкольные образовательные учреждения (количество детей);</w:t>
            </w:r>
          </w:p>
          <w:p w:rsidR="00E7616A" w:rsidRPr="00336031" w:rsidRDefault="00E7616A" w:rsidP="00E7616A">
            <w:pPr>
              <w:pStyle w:val="ConsPlusNormal"/>
              <w:widowControl/>
              <w:numPr>
                <w:ilvl w:val="0"/>
                <w:numId w:val="5"/>
              </w:numPr>
              <w:ind w:left="72" w:firstLine="438"/>
              <w:rPr>
                <w:sz w:val="24"/>
                <w:szCs w:val="24"/>
              </w:rPr>
            </w:pPr>
            <w:r w:rsidRPr="00336031">
              <w:rPr>
                <w:sz w:val="24"/>
                <w:szCs w:val="24"/>
              </w:rPr>
              <w:t>показатель здоровья детей (доля детей первой группы здоровья от общего количества детей от 1,5 до 18 лет);</w:t>
            </w:r>
          </w:p>
          <w:p w:rsidR="00E7616A" w:rsidRPr="00336031" w:rsidRDefault="00E7616A" w:rsidP="00E7616A">
            <w:pPr>
              <w:pStyle w:val="ConsPlusNormal"/>
              <w:widowControl/>
              <w:numPr>
                <w:ilvl w:val="0"/>
                <w:numId w:val="5"/>
              </w:numPr>
              <w:ind w:left="72" w:firstLine="438"/>
              <w:rPr>
                <w:sz w:val="24"/>
                <w:szCs w:val="24"/>
              </w:rPr>
            </w:pPr>
            <w:r w:rsidRPr="00336031">
              <w:rPr>
                <w:sz w:val="24"/>
                <w:szCs w:val="24"/>
              </w:rPr>
              <w:t>оснащенность образовательного процесса учебно-методическим комплексом учебным и учебно-наглядным оборудованием;</w:t>
            </w:r>
          </w:p>
          <w:p w:rsidR="00E7616A" w:rsidRPr="00336031" w:rsidRDefault="00E7616A" w:rsidP="00E7616A">
            <w:pPr>
              <w:pStyle w:val="ConsPlusNormal"/>
              <w:widowControl/>
              <w:numPr>
                <w:ilvl w:val="0"/>
                <w:numId w:val="5"/>
              </w:numPr>
              <w:ind w:left="72" w:firstLine="438"/>
              <w:rPr>
                <w:sz w:val="24"/>
                <w:szCs w:val="24"/>
              </w:rPr>
            </w:pPr>
            <w:r w:rsidRPr="00336031">
              <w:rPr>
                <w:sz w:val="24"/>
                <w:szCs w:val="24"/>
              </w:rPr>
              <w:t>средняя заработная плата педагогических работников (прирост заработной платы).</w:t>
            </w:r>
          </w:p>
          <w:p w:rsidR="00E7616A" w:rsidRPr="00336031" w:rsidRDefault="00E7616A" w:rsidP="00E7616A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7616A" w:rsidRPr="00336031" w:rsidTr="00E7616A">
        <w:tc>
          <w:tcPr>
            <w:tcW w:w="2628" w:type="dxa"/>
          </w:tcPr>
          <w:p w:rsidR="00E7616A" w:rsidRPr="00336031" w:rsidRDefault="00E7616A" w:rsidP="00E7616A">
            <w:pPr>
              <w:tabs>
                <w:tab w:val="left" w:pos="4160"/>
              </w:tabs>
              <w:jc w:val="center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728" w:type="dxa"/>
          </w:tcPr>
          <w:p w:rsidR="00E7616A" w:rsidRDefault="00E7616A" w:rsidP="00E761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Этапы освоения подпрограммы: </w:t>
            </w:r>
          </w:p>
          <w:p w:rsidR="00E7616A" w:rsidRDefault="00E7616A" w:rsidP="00E761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этап - 2014 – 2016 годы</w:t>
            </w:r>
          </w:p>
          <w:p w:rsidR="00E7616A" w:rsidRDefault="00E7616A" w:rsidP="00E7616A">
            <w:pPr>
              <w:rPr>
                <w:rFonts w:ascii="Arial" w:hAnsi="Arial" w:cs="Arial"/>
                <w:b/>
                <w:bCs/>
              </w:rPr>
            </w:pPr>
          </w:p>
          <w:p w:rsidR="00E7616A" w:rsidRPr="00336031" w:rsidRDefault="00E7616A" w:rsidP="00E7616A">
            <w:pPr>
              <w:rPr>
                <w:rFonts w:ascii="Arial" w:hAnsi="Arial" w:cs="Arial"/>
                <w:b/>
                <w:bCs/>
              </w:rPr>
            </w:pPr>
            <w:r w:rsidRPr="00336031">
              <w:rPr>
                <w:rFonts w:ascii="Arial" w:hAnsi="Arial" w:cs="Arial"/>
                <w:b/>
                <w:bCs/>
              </w:rPr>
              <w:t>2014 год</w:t>
            </w:r>
          </w:p>
          <w:p w:rsidR="00E7616A" w:rsidRPr="00336031" w:rsidRDefault="00E7616A" w:rsidP="00E7616A">
            <w:pPr>
              <w:numPr>
                <w:ilvl w:val="0"/>
                <w:numId w:val="8"/>
              </w:numPr>
              <w:tabs>
                <w:tab w:val="clear" w:pos="942"/>
                <w:tab w:val="num" w:pos="0"/>
              </w:tabs>
              <w:ind w:left="72" w:firstLine="510"/>
              <w:rPr>
                <w:rFonts w:ascii="Arial" w:hAnsi="Arial" w:cs="Arial"/>
                <w:bCs/>
              </w:rPr>
            </w:pPr>
            <w:proofErr w:type="gramStart"/>
            <w:r w:rsidRPr="00336031">
              <w:rPr>
                <w:rFonts w:ascii="Arial" w:hAnsi="Arial" w:cs="Arial"/>
                <w:bCs/>
              </w:rPr>
              <w:t>увеличение числа мест в детских садах за счет перепрофилирования  в групповые неиспользуемых в образовательном процессе  помещений ДОУ № 22 (25 мест);</w:t>
            </w:r>
            <w:proofErr w:type="gramEnd"/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  <w:bCs/>
              </w:rPr>
              <w:t>увеличение числа мест для реализации дошкольного образования за счёт р</w:t>
            </w:r>
            <w:r w:rsidRPr="00336031">
              <w:rPr>
                <w:rFonts w:ascii="Arial" w:hAnsi="Arial" w:cs="Arial"/>
              </w:rPr>
              <w:t>еконструкции здания МОУ СОШ № 4 для открытия детского сада на 2 группы (40 мест);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>проведение мониторинга доступности дошкольного образования;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>ведение единой электронной очереди по устройству детей в образовательные организации, реализующие основную общеобразовательную программу дошкольного образования;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  <w:bCs/>
              </w:rPr>
            </w:pPr>
            <w:r w:rsidRPr="00336031">
              <w:rPr>
                <w:rFonts w:ascii="Arial" w:hAnsi="Arial" w:cs="Arial"/>
                <w:bCs/>
              </w:rPr>
              <w:t>укрепление здоровья детей, развитие коррекционного образования;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  <w:bCs/>
              </w:rPr>
            </w:pPr>
            <w:r w:rsidRPr="00336031">
              <w:rPr>
                <w:rFonts w:ascii="Arial" w:hAnsi="Arial" w:cs="Arial"/>
                <w:bCs/>
              </w:rPr>
              <w:t>повышение качества дошкольного образования путем поэтапного обновления  образовательных программ с учётом внедрения федерального государственного образовательного стандарта дошкольного образования, совершенствования развивающей среды, повышение квалификации педагогических кадров;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  <w:bCs/>
              </w:rPr>
            </w:pPr>
            <w:r w:rsidRPr="00336031">
              <w:rPr>
                <w:rFonts w:ascii="Arial" w:hAnsi="Arial" w:cs="Arial"/>
              </w:rPr>
              <w:t>разработка системы оценки качества дошкольного образования;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  <w:bCs/>
              </w:rPr>
            </w:pPr>
            <w:r w:rsidRPr="00336031">
              <w:rPr>
                <w:rFonts w:ascii="Arial" w:hAnsi="Arial" w:cs="Arial"/>
              </w:rPr>
              <w:t xml:space="preserve">обеспечение  благоприятных условий для создания  районной  системы выявления и  развития  одарённых детей; 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  <w:bCs/>
              </w:rPr>
            </w:pPr>
            <w:r w:rsidRPr="00336031">
              <w:rPr>
                <w:rFonts w:ascii="Arial" w:hAnsi="Arial" w:cs="Arial"/>
              </w:rPr>
              <w:t>работа с детьми по воспитанию начал гражданственности и патриотизма;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  <w:bCs/>
              </w:rPr>
            </w:pPr>
            <w:r w:rsidRPr="00336031">
              <w:rPr>
                <w:rFonts w:ascii="Arial" w:hAnsi="Arial" w:cs="Arial"/>
              </w:rPr>
              <w:t>повышение профессионального мастерства руководящих и педагогических работников по взаимодействию с семьями воспитанников</w:t>
            </w:r>
            <w:r w:rsidRPr="00336031">
              <w:rPr>
                <w:rFonts w:ascii="Arial" w:hAnsi="Arial" w:cs="Arial"/>
                <w:bCs/>
              </w:rPr>
              <w:t>.</w:t>
            </w:r>
          </w:p>
          <w:p w:rsidR="00E7616A" w:rsidRPr="00336031" w:rsidRDefault="00E7616A" w:rsidP="00E7616A">
            <w:pPr>
              <w:rPr>
                <w:rFonts w:ascii="Arial" w:hAnsi="Arial" w:cs="Arial"/>
                <w:b/>
                <w:bCs/>
              </w:rPr>
            </w:pPr>
            <w:r w:rsidRPr="00336031">
              <w:rPr>
                <w:rFonts w:ascii="Arial" w:hAnsi="Arial" w:cs="Arial"/>
                <w:b/>
                <w:bCs/>
              </w:rPr>
              <w:t>2015 год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>проведение мониторинга доступности дошкольного образования;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>ведение единой электронной очереди по устройству детей в образовательные организации, реализующие основную общеобразовательную программу дошкольного образования;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  <w:bCs/>
              </w:rPr>
            </w:pPr>
            <w:r w:rsidRPr="00336031">
              <w:rPr>
                <w:rFonts w:ascii="Arial" w:hAnsi="Arial" w:cs="Arial"/>
                <w:bCs/>
              </w:rPr>
              <w:t xml:space="preserve">укрепление здоровья детей, развитие </w:t>
            </w:r>
            <w:r w:rsidRPr="00336031">
              <w:rPr>
                <w:rFonts w:ascii="Arial" w:hAnsi="Arial" w:cs="Arial"/>
                <w:bCs/>
              </w:rPr>
              <w:lastRenderedPageBreak/>
              <w:t xml:space="preserve">инфраструктуры дошкольных учреждений  </w:t>
            </w:r>
            <w:r w:rsidRPr="00336031">
              <w:rPr>
                <w:rFonts w:ascii="Arial" w:hAnsi="Arial" w:cs="Arial"/>
              </w:rPr>
              <w:t>для обеспечения жизнедеятельности детей-инвалидов и укрепление здоровья воспитанников ДОУ</w:t>
            </w:r>
            <w:r w:rsidRPr="00336031">
              <w:rPr>
                <w:rFonts w:ascii="Arial" w:hAnsi="Arial" w:cs="Arial"/>
                <w:bCs/>
              </w:rPr>
              <w:t>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  <w:bCs/>
              </w:rPr>
            </w:pPr>
            <w:r w:rsidRPr="00336031">
              <w:rPr>
                <w:rFonts w:ascii="Arial" w:hAnsi="Arial" w:cs="Arial"/>
                <w:bCs/>
              </w:rPr>
              <w:t xml:space="preserve">повышение качества дошкольного образования совершенствования предметно-развивающей среды, повышения квалификации педагогических кадров; 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  <w:bCs/>
              </w:rPr>
            </w:pPr>
            <w:r w:rsidRPr="00336031">
              <w:rPr>
                <w:rFonts w:ascii="Arial" w:hAnsi="Arial" w:cs="Arial"/>
              </w:rPr>
              <w:t>внедрение системы оценки качества дошкольного образования;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  <w:bCs/>
              </w:rPr>
            </w:pPr>
            <w:r w:rsidRPr="00336031">
              <w:rPr>
                <w:rFonts w:ascii="Arial" w:hAnsi="Arial" w:cs="Arial"/>
              </w:rPr>
              <w:t>раннее выявление и развитие одаренных детей;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  <w:bCs/>
              </w:rPr>
            </w:pPr>
            <w:r w:rsidRPr="00336031">
              <w:rPr>
                <w:rFonts w:ascii="Arial" w:hAnsi="Arial" w:cs="Arial"/>
                <w:iCs/>
              </w:rPr>
              <w:t>проведение совместной детско-родительской акции, посвящённой благоустройству родного города;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  <w:bCs/>
              </w:rPr>
            </w:pPr>
            <w:r w:rsidRPr="00336031">
              <w:rPr>
                <w:rFonts w:ascii="Arial" w:hAnsi="Arial" w:cs="Arial"/>
              </w:rPr>
              <w:t>создание единого воспитательно-образовательного пространства развития ребенка в семье и детском саду на основе  дифференцированного подхода,  информационной открытости и  участия родителей в управлении детским садом</w:t>
            </w:r>
            <w:r w:rsidRPr="00336031">
              <w:rPr>
                <w:rFonts w:ascii="Arial" w:hAnsi="Arial" w:cs="Arial"/>
                <w:bCs/>
              </w:rPr>
              <w:t>.</w:t>
            </w:r>
          </w:p>
          <w:p w:rsidR="00E7616A" w:rsidRPr="00336031" w:rsidRDefault="00E7616A" w:rsidP="00E7616A">
            <w:pPr>
              <w:rPr>
                <w:rFonts w:ascii="Arial" w:hAnsi="Arial" w:cs="Arial"/>
                <w:bCs/>
              </w:rPr>
            </w:pPr>
            <w:r w:rsidRPr="00336031">
              <w:rPr>
                <w:rFonts w:ascii="Arial" w:hAnsi="Arial" w:cs="Arial"/>
                <w:b/>
                <w:bCs/>
              </w:rPr>
              <w:t>2016 год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>проведение мониторинга доступности дошкольного образования;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  <w:bCs/>
              </w:rPr>
              <w:t xml:space="preserve"> увеличение охвата детей  дошкольным образованием;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>ведение единой электронной очереди по устройству детей в образовательные организации, реализующие основную общеобразовательную программу дошкольного образования;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  <w:bCs/>
              </w:rPr>
              <w:t>обеспечение высокого качества услуг дошкольного образования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36031">
              <w:rPr>
                <w:rFonts w:ascii="Arial" w:hAnsi="Arial" w:cs="Arial"/>
              </w:rPr>
              <w:t>через обновление  материально-технической базы и повышение уровня комплексной безопасности образовательных учреждений</w:t>
            </w:r>
            <w:r w:rsidRPr="00336031">
              <w:rPr>
                <w:rFonts w:ascii="Arial" w:hAnsi="Arial" w:cs="Arial"/>
                <w:bCs/>
              </w:rPr>
              <w:t>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  <w:bCs/>
              </w:rPr>
            </w:pPr>
            <w:r w:rsidRPr="00336031">
              <w:rPr>
                <w:rFonts w:ascii="Arial" w:hAnsi="Arial" w:cs="Arial"/>
                <w:bCs/>
              </w:rPr>
              <w:t>комплексное психолого-педагогическое сопровождение детей с ограниченными возможностями здоровья;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  <w:bCs/>
              </w:rPr>
            </w:pPr>
            <w:r w:rsidRPr="00336031">
              <w:rPr>
                <w:rFonts w:ascii="Arial" w:hAnsi="Arial" w:cs="Arial"/>
                <w:iCs/>
              </w:rPr>
              <w:t>создание максимально благоприятных условий для интеллектуального, морально-физического развития воспитанников, стимулирование их  творческой деятельности</w:t>
            </w:r>
            <w:r w:rsidRPr="00336031">
              <w:rPr>
                <w:rFonts w:ascii="Arial" w:hAnsi="Arial" w:cs="Arial"/>
              </w:rPr>
              <w:t>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  <w:bCs/>
              </w:rPr>
            </w:pPr>
            <w:r w:rsidRPr="00336031">
              <w:rPr>
                <w:rFonts w:ascii="Arial" w:hAnsi="Arial" w:cs="Arial"/>
              </w:rPr>
              <w:t>оценки качества дошкольного образования;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  <w:bCs/>
              </w:rPr>
            </w:pPr>
            <w:r w:rsidRPr="00336031">
              <w:rPr>
                <w:rFonts w:ascii="Arial" w:hAnsi="Arial" w:cs="Arial"/>
              </w:rPr>
              <w:t>раннее выявление и развитие одаренных детей;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Cs/>
              </w:rPr>
              <w:t>организация акции, п</w:t>
            </w:r>
            <w:r w:rsidRPr="00336031">
              <w:rPr>
                <w:rFonts w:ascii="Arial" w:hAnsi="Arial" w:cs="Arial"/>
                <w:iCs/>
              </w:rPr>
              <w:t>освящённой озеленению родного города;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  <w:bCs/>
              </w:rPr>
            </w:pPr>
            <w:r w:rsidRPr="00336031">
              <w:rPr>
                <w:rFonts w:ascii="Arial" w:hAnsi="Arial" w:cs="Arial"/>
                <w:bCs/>
              </w:rPr>
              <w:t>расширение социального партнерства в целях развития материальной базы дошкольных образовательных организаций;</w:t>
            </w:r>
          </w:p>
          <w:p w:rsidR="00E7616A" w:rsidRPr="00336031" w:rsidRDefault="00E7616A" w:rsidP="00E7616A">
            <w:pPr>
              <w:numPr>
                <w:ilvl w:val="0"/>
                <w:numId w:val="7"/>
              </w:numPr>
              <w:ind w:left="72" w:firstLine="518"/>
              <w:rPr>
                <w:rFonts w:ascii="Arial" w:hAnsi="Arial" w:cs="Arial"/>
                <w:bCs/>
              </w:rPr>
            </w:pPr>
            <w:r w:rsidRPr="00336031">
              <w:rPr>
                <w:rFonts w:ascii="Arial" w:hAnsi="Arial" w:cs="Arial"/>
              </w:rPr>
              <w:t>содействие улучшению демографической ситуации и приумножению семейных ценностей</w:t>
            </w:r>
            <w:r w:rsidRPr="00336031">
              <w:rPr>
                <w:rFonts w:ascii="Arial" w:hAnsi="Arial" w:cs="Arial"/>
                <w:bCs/>
              </w:rPr>
              <w:t>.</w:t>
            </w:r>
          </w:p>
          <w:p w:rsidR="00E7616A" w:rsidRPr="00336031" w:rsidRDefault="00E7616A" w:rsidP="00E7616A">
            <w:pPr>
              <w:rPr>
                <w:rFonts w:ascii="Arial" w:hAnsi="Arial" w:cs="Arial"/>
              </w:rPr>
            </w:pPr>
          </w:p>
        </w:tc>
      </w:tr>
      <w:tr w:rsidR="00E7616A" w:rsidRPr="00336031" w:rsidTr="00E7616A">
        <w:tc>
          <w:tcPr>
            <w:tcW w:w="2628" w:type="dxa"/>
          </w:tcPr>
          <w:p w:rsidR="00E7616A" w:rsidRPr="00336031" w:rsidRDefault="00E7616A" w:rsidP="00E7616A">
            <w:pPr>
              <w:tabs>
                <w:tab w:val="left" w:pos="4160"/>
              </w:tabs>
              <w:jc w:val="center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728" w:type="dxa"/>
          </w:tcPr>
          <w:p w:rsidR="00E7616A" w:rsidRPr="0067716A" w:rsidRDefault="00E7616A" w:rsidP="00E7616A">
            <w:pPr>
              <w:rPr>
                <w:rFonts w:ascii="Arial" w:hAnsi="Arial" w:cs="Arial"/>
                <w:color w:val="800000"/>
              </w:rPr>
            </w:pPr>
            <w:r w:rsidRPr="00336031">
              <w:rPr>
                <w:rFonts w:ascii="Arial" w:hAnsi="Arial" w:cs="Arial"/>
              </w:rPr>
              <w:t>Общий объём финансирования подпрограммы составляет  в т.р</w:t>
            </w:r>
            <w:r w:rsidRPr="0067716A">
              <w:rPr>
                <w:rFonts w:ascii="Arial" w:hAnsi="Arial" w:cs="Arial"/>
                <w:color w:val="800000"/>
              </w:rPr>
              <w:t xml:space="preserve">.:  </w:t>
            </w:r>
            <w:r w:rsidRPr="00510E90">
              <w:rPr>
                <w:rFonts w:ascii="Arial" w:hAnsi="Arial" w:cs="Arial"/>
                <w:b/>
              </w:rPr>
              <w:t>1 065041,11</w:t>
            </w:r>
            <w:r w:rsidRPr="0067716A">
              <w:rPr>
                <w:rFonts w:ascii="Arial" w:hAnsi="Arial" w:cs="Arial"/>
                <w:color w:val="800000"/>
              </w:rPr>
              <w:t>,</w:t>
            </w:r>
          </w:p>
          <w:p w:rsidR="00E7616A" w:rsidRPr="00336031" w:rsidRDefault="00E7616A" w:rsidP="00E7616A">
            <w:pPr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 xml:space="preserve"> в том числе по годам всего в т.р.:</w:t>
            </w:r>
          </w:p>
          <w:p w:rsidR="00E7616A" w:rsidRPr="00336031" w:rsidRDefault="00E7616A" w:rsidP="00E7616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36031">
                <w:rPr>
                  <w:rFonts w:ascii="Arial" w:hAnsi="Arial" w:cs="Arial"/>
                </w:rPr>
                <w:t>2014 г</w:t>
              </w:r>
            </w:smartTag>
            <w:r w:rsidRPr="00336031">
              <w:rPr>
                <w:rFonts w:ascii="Arial" w:hAnsi="Arial" w:cs="Arial"/>
              </w:rPr>
              <w:t xml:space="preserve">. –  </w:t>
            </w:r>
            <w:r>
              <w:rPr>
                <w:rFonts w:ascii="Arial" w:hAnsi="Arial" w:cs="Arial"/>
              </w:rPr>
              <w:t>331665,72</w:t>
            </w:r>
          </w:p>
          <w:p w:rsidR="00E7616A" w:rsidRPr="00336031" w:rsidRDefault="00E7616A" w:rsidP="00E7616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36031">
                <w:rPr>
                  <w:rFonts w:ascii="Arial" w:hAnsi="Arial" w:cs="Arial"/>
                </w:rPr>
                <w:t>2015 г</w:t>
              </w:r>
            </w:smartTag>
            <w:r w:rsidRPr="00336031">
              <w:rPr>
                <w:rFonts w:ascii="Arial" w:hAnsi="Arial" w:cs="Arial"/>
              </w:rPr>
              <w:t>. –  353222,</w:t>
            </w:r>
            <w:r>
              <w:rPr>
                <w:rFonts w:ascii="Arial" w:hAnsi="Arial" w:cs="Arial"/>
              </w:rPr>
              <w:t>6</w:t>
            </w:r>
            <w:r w:rsidRPr="00336031">
              <w:rPr>
                <w:rFonts w:ascii="Arial" w:hAnsi="Arial" w:cs="Arial"/>
              </w:rPr>
              <w:t>3</w:t>
            </w:r>
          </w:p>
          <w:p w:rsidR="00E7616A" w:rsidRPr="00336031" w:rsidRDefault="00E7616A" w:rsidP="00E7616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36031">
                <w:rPr>
                  <w:rFonts w:ascii="Arial" w:hAnsi="Arial" w:cs="Arial"/>
                </w:rPr>
                <w:t>2016 г</w:t>
              </w:r>
            </w:smartTag>
            <w:r w:rsidRPr="00336031">
              <w:rPr>
                <w:rFonts w:ascii="Arial" w:hAnsi="Arial" w:cs="Arial"/>
              </w:rPr>
              <w:t>. –  380152,</w:t>
            </w:r>
            <w:r>
              <w:rPr>
                <w:rFonts w:ascii="Arial" w:hAnsi="Arial" w:cs="Arial"/>
              </w:rPr>
              <w:t>7</w:t>
            </w:r>
            <w:r w:rsidRPr="00336031">
              <w:rPr>
                <w:rFonts w:ascii="Arial" w:hAnsi="Arial" w:cs="Arial"/>
              </w:rPr>
              <w:t>6</w:t>
            </w:r>
          </w:p>
          <w:p w:rsidR="00E7616A" w:rsidRPr="00336031" w:rsidRDefault="00E7616A" w:rsidP="00E7616A">
            <w:pPr>
              <w:rPr>
                <w:rFonts w:ascii="Arial" w:hAnsi="Arial" w:cs="Arial"/>
              </w:rPr>
            </w:pPr>
          </w:p>
          <w:p w:rsidR="00E7616A" w:rsidRPr="00AC0E8C" w:rsidRDefault="00E7616A" w:rsidP="00E7616A">
            <w:pPr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>за счет средств:</w:t>
            </w:r>
          </w:p>
          <w:p w:rsidR="00E7616A" w:rsidRPr="00337D04" w:rsidRDefault="00E7616A" w:rsidP="00E7616A">
            <w:pPr>
              <w:rPr>
                <w:rFonts w:ascii="Arial" w:hAnsi="Arial" w:cs="Arial"/>
                <w:b/>
              </w:rPr>
            </w:pPr>
            <w:r w:rsidRPr="00336031">
              <w:rPr>
                <w:rFonts w:ascii="Arial" w:hAnsi="Arial" w:cs="Arial"/>
              </w:rPr>
              <w:t xml:space="preserve">местного бюджета: всего за 3 года т.р. – </w:t>
            </w:r>
            <w:r>
              <w:rPr>
                <w:rFonts w:ascii="Arial" w:hAnsi="Arial" w:cs="Arial"/>
                <w:b/>
              </w:rPr>
              <w:t>190156,41</w:t>
            </w:r>
          </w:p>
          <w:p w:rsidR="00E7616A" w:rsidRPr="00336031" w:rsidRDefault="00E7616A" w:rsidP="00E7616A">
            <w:pPr>
              <w:ind w:firstLine="54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36031">
                <w:rPr>
                  <w:rFonts w:ascii="Arial" w:hAnsi="Arial" w:cs="Arial"/>
                </w:rPr>
                <w:t>2014 г</w:t>
              </w:r>
            </w:smartTag>
            <w:r w:rsidRPr="00336031">
              <w:rPr>
                <w:rFonts w:ascii="Arial" w:hAnsi="Arial" w:cs="Arial"/>
              </w:rPr>
              <w:t xml:space="preserve">. –  </w:t>
            </w:r>
            <w:r>
              <w:rPr>
                <w:rFonts w:ascii="Arial" w:hAnsi="Arial" w:cs="Arial"/>
              </w:rPr>
              <w:t>567</w:t>
            </w:r>
            <w:r w:rsidRPr="00336031">
              <w:rPr>
                <w:rFonts w:ascii="Arial" w:hAnsi="Arial" w:cs="Arial"/>
              </w:rPr>
              <w:t>29,12</w:t>
            </w:r>
          </w:p>
          <w:p w:rsidR="00E7616A" w:rsidRPr="00336031" w:rsidRDefault="00E7616A" w:rsidP="00E7616A">
            <w:pPr>
              <w:ind w:firstLine="54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36031">
                <w:rPr>
                  <w:rFonts w:ascii="Arial" w:hAnsi="Arial" w:cs="Arial"/>
                </w:rPr>
                <w:lastRenderedPageBreak/>
                <w:t>2015 г</w:t>
              </w:r>
            </w:smartTag>
            <w:r w:rsidRPr="00336031">
              <w:rPr>
                <w:rFonts w:ascii="Arial" w:hAnsi="Arial" w:cs="Arial"/>
              </w:rPr>
              <w:t xml:space="preserve">. –  </w:t>
            </w:r>
            <w:r>
              <w:rPr>
                <w:rFonts w:ascii="Arial" w:hAnsi="Arial" w:cs="Arial"/>
              </w:rPr>
              <w:t>63280,13</w:t>
            </w:r>
          </w:p>
          <w:p w:rsidR="00E7616A" w:rsidRPr="00AC0E8C" w:rsidRDefault="00E7616A" w:rsidP="00E7616A">
            <w:pPr>
              <w:ind w:firstLine="54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36031">
                <w:rPr>
                  <w:rFonts w:ascii="Arial" w:hAnsi="Arial" w:cs="Arial"/>
                </w:rPr>
                <w:t>2016 г</w:t>
              </w:r>
            </w:smartTag>
            <w:r w:rsidRPr="00336031">
              <w:rPr>
                <w:rFonts w:ascii="Arial" w:hAnsi="Arial" w:cs="Arial"/>
              </w:rPr>
              <w:t xml:space="preserve">. -  </w:t>
            </w:r>
            <w:r>
              <w:rPr>
                <w:rFonts w:ascii="Arial" w:hAnsi="Arial" w:cs="Arial"/>
              </w:rPr>
              <w:t xml:space="preserve"> 70147,16</w:t>
            </w:r>
          </w:p>
          <w:p w:rsidR="00E7616A" w:rsidRPr="00AC0E8C" w:rsidRDefault="00E7616A" w:rsidP="00E7616A">
            <w:pPr>
              <w:ind w:firstLine="540"/>
              <w:rPr>
                <w:rFonts w:ascii="Arial" w:hAnsi="Arial" w:cs="Arial"/>
              </w:rPr>
            </w:pPr>
          </w:p>
          <w:p w:rsidR="00E7616A" w:rsidRPr="00336031" w:rsidRDefault="00E7616A" w:rsidP="00E7616A">
            <w:pPr>
              <w:rPr>
                <w:rFonts w:ascii="Arial" w:hAnsi="Arial" w:cs="Arial"/>
                <w:b/>
              </w:rPr>
            </w:pPr>
            <w:r w:rsidRPr="00336031">
              <w:rPr>
                <w:rFonts w:ascii="Arial" w:hAnsi="Arial" w:cs="Arial"/>
              </w:rPr>
              <w:t xml:space="preserve">областного бюджета: всего за 3 года –  т.р. – </w:t>
            </w:r>
            <w:r>
              <w:rPr>
                <w:rFonts w:ascii="Arial" w:hAnsi="Arial" w:cs="Arial"/>
                <w:b/>
              </w:rPr>
              <w:t>716932,9</w:t>
            </w:r>
          </w:p>
          <w:p w:rsidR="00E7616A" w:rsidRPr="00336031" w:rsidRDefault="00E7616A" w:rsidP="00E7616A">
            <w:pPr>
              <w:ind w:firstLine="54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36031">
                <w:rPr>
                  <w:rFonts w:ascii="Arial" w:hAnsi="Arial" w:cs="Arial"/>
                </w:rPr>
                <w:t>2014 г</w:t>
              </w:r>
            </w:smartTag>
            <w:r w:rsidRPr="00336031">
              <w:rPr>
                <w:rFonts w:ascii="Arial" w:hAnsi="Arial" w:cs="Arial"/>
              </w:rPr>
              <w:t xml:space="preserve">. –  </w:t>
            </w:r>
            <w:r>
              <w:rPr>
                <w:rFonts w:ascii="Arial" w:hAnsi="Arial" w:cs="Arial"/>
              </w:rPr>
              <w:t>228351,7</w:t>
            </w:r>
          </w:p>
          <w:p w:rsidR="00E7616A" w:rsidRPr="00336031" w:rsidRDefault="00E7616A" w:rsidP="00E7616A">
            <w:pPr>
              <w:ind w:firstLine="54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36031">
                <w:rPr>
                  <w:rFonts w:ascii="Arial" w:hAnsi="Arial" w:cs="Arial"/>
                </w:rPr>
                <w:t>2015 г</w:t>
              </w:r>
            </w:smartTag>
            <w:r w:rsidRPr="00336031">
              <w:rPr>
                <w:rFonts w:ascii="Arial" w:hAnsi="Arial" w:cs="Arial"/>
              </w:rPr>
              <w:t>. –  237534,</w:t>
            </w:r>
            <w:r>
              <w:rPr>
                <w:rFonts w:ascii="Arial" w:hAnsi="Arial" w:cs="Arial"/>
              </w:rPr>
              <w:t>5</w:t>
            </w:r>
            <w:r w:rsidRPr="00336031">
              <w:rPr>
                <w:rFonts w:ascii="Arial" w:hAnsi="Arial" w:cs="Arial"/>
              </w:rPr>
              <w:t>0</w:t>
            </w:r>
          </w:p>
          <w:p w:rsidR="00E7616A" w:rsidRDefault="00E7616A" w:rsidP="00E7616A">
            <w:pPr>
              <w:ind w:firstLine="54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36031">
                <w:rPr>
                  <w:rFonts w:ascii="Arial" w:hAnsi="Arial" w:cs="Arial"/>
                </w:rPr>
                <w:t>2016 г</w:t>
              </w:r>
            </w:smartTag>
            <w:r w:rsidRPr="00336031">
              <w:rPr>
                <w:rFonts w:ascii="Arial" w:hAnsi="Arial" w:cs="Arial"/>
              </w:rPr>
              <w:t>. –  251046,</w:t>
            </w:r>
            <w:r>
              <w:rPr>
                <w:rFonts w:ascii="Arial" w:hAnsi="Arial" w:cs="Arial"/>
              </w:rPr>
              <w:t>7</w:t>
            </w:r>
            <w:r w:rsidRPr="00336031">
              <w:rPr>
                <w:rFonts w:ascii="Arial" w:hAnsi="Arial" w:cs="Arial"/>
              </w:rPr>
              <w:t>0</w:t>
            </w:r>
          </w:p>
          <w:p w:rsidR="00E7616A" w:rsidRPr="00336031" w:rsidRDefault="00E7616A" w:rsidP="00E7616A">
            <w:pPr>
              <w:ind w:firstLine="540"/>
              <w:rPr>
                <w:rFonts w:ascii="Arial" w:hAnsi="Arial" w:cs="Arial"/>
              </w:rPr>
            </w:pPr>
          </w:p>
          <w:p w:rsidR="00E7616A" w:rsidRPr="00336031" w:rsidRDefault="00E7616A" w:rsidP="00E7616A">
            <w:pPr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 xml:space="preserve">федерального бюджета: всего за 3 года т.р. – </w:t>
            </w:r>
            <w:r w:rsidRPr="00336031">
              <w:rPr>
                <w:rFonts w:ascii="Arial" w:hAnsi="Arial" w:cs="Arial"/>
                <w:b/>
              </w:rPr>
              <w:t>0,00</w:t>
            </w:r>
          </w:p>
          <w:p w:rsidR="00E7616A" w:rsidRPr="00336031" w:rsidRDefault="00E7616A" w:rsidP="00E7616A">
            <w:pPr>
              <w:ind w:firstLine="54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36031">
                <w:rPr>
                  <w:rFonts w:ascii="Arial" w:hAnsi="Arial" w:cs="Arial"/>
                </w:rPr>
                <w:t>2014 г</w:t>
              </w:r>
            </w:smartTag>
            <w:r w:rsidRPr="00336031">
              <w:rPr>
                <w:rFonts w:ascii="Arial" w:hAnsi="Arial" w:cs="Arial"/>
              </w:rPr>
              <w:t>. –  0,00</w:t>
            </w:r>
          </w:p>
          <w:p w:rsidR="00E7616A" w:rsidRPr="00336031" w:rsidRDefault="00E7616A" w:rsidP="00E7616A">
            <w:pPr>
              <w:ind w:firstLine="54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36031">
                <w:rPr>
                  <w:rFonts w:ascii="Arial" w:hAnsi="Arial" w:cs="Arial"/>
                </w:rPr>
                <w:t>2015 г</w:t>
              </w:r>
            </w:smartTag>
            <w:r w:rsidRPr="00336031">
              <w:rPr>
                <w:rFonts w:ascii="Arial" w:hAnsi="Arial" w:cs="Arial"/>
              </w:rPr>
              <w:t>. –  0,00</w:t>
            </w:r>
          </w:p>
          <w:p w:rsidR="00E7616A" w:rsidRDefault="00E7616A" w:rsidP="00E7616A">
            <w:pPr>
              <w:ind w:firstLine="54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36031">
                <w:rPr>
                  <w:rFonts w:ascii="Arial" w:hAnsi="Arial" w:cs="Arial"/>
                </w:rPr>
                <w:t>2016 г</w:t>
              </w:r>
            </w:smartTag>
            <w:r w:rsidRPr="00336031">
              <w:rPr>
                <w:rFonts w:ascii="Arial" w:hAnsi="Arial" w:cs="Arial"/>
              </w:rPr>
              <w:t>. -  0,00</w:t>
            </w:r>
          </w:p>
          <w:p w:rsidR="00E7616A" w:rsidRDefault="00E7616A" w:rsidP="00E7616A">
            <w:pPr>
              <w:ind w:firstLine="540"/>
              <w:rPr>
                <w:rFonts w:ascii="Arial" w:hAnsi="Arial" w:cs="Arial"/>
              </w:rPr>
            </w:pPr>
          </w:p>
          <w:p w:rsidR="00E7616A" w:rsidRPr="00336031" w:rsidRDefault="00E7616A" w:rsidP="00E7616A">
            <w:pPr>
              <w:ind w:hanging="11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>Из внебюджетных средств: всего за 3 года –  т.р. -</w:t>
            </w:r>
            <w:r>
              <w:rPr>
                <w:rFonts w:ascii="Arial" w:hAnsi="Arial" w:cs="Arial"/>
                <w:b/>
              </w:rPr>
              <w:t>157951,8</w:t>
            </w:r>
          </w:p>
          <w:p w:rsidR="00E7616A" w:rsidRPr="00336031" w:rsidRDefault="00E7616A" w:rsidP="00E7616A">
            <w:pPr>
              <w:ind w:firstLine="54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36031">
                <w:rPr>
                  <w:rFonts w:ascii="Arial" w:hAnsi="Arial" w:cs="Arial"/>
                </w:rPr>
                <w:t>2014 г</w:t>
              </w:r>
            </w:smartTag>
            <w:r w:rsidRPr="00336031">
              <w:rPr>
                <w:rFonts w:ascii="Arial" w:hAnsi="Arial" w:cs="Arial"/>
              </w:rPr>
              <w:t>. –  46584,90</w:t>
            </w:r>
          </w:p>
          <w:p w:rsidR="00E7616A" w:rsidRPr="00336031" w:rsidRDefault="00E7616A" w:rsidP="00E7616A">
            <w:pPr>
              <w:ind w:firstLine="54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36031">
                <w:rPr>
                  <w:rFonts w:ascii="Arial" w:hAnsi="Arial" w:cs="Arial"/>
                </w:rPr>
                <w:t>2015 г</w:t>
              </w:r>
            </w:smartTag>
            <w:r w:rsidRPr="00336031">
              <w:rPr>
                <w:rFonts w:ascii="Arial" w:hAnsi="Arial" w:cs="Arial"/>
              </w:rPr>
              <w:t xml:space="preserve">. –  </w:t>
            </w:r>
            <w:r>
              <w:rPr>
                <w:rFonts w:ascii="Arial" w:hAnsi="Arial" w:cs="Arial"/>
              </w:rPr>
              <w:t>52408,00</w:t>
            </w:r>
          </w:p>
          <w:p w:rsidR="00E7616A" w:rsidRPr="00336031" w:rsidRDefault="00E7616A" w:rsidP="00E761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36031">
                <w:rPr>
                  <w:rFonts w:ascii="Arial" w:hAnsi="Arial" w:cs="Arial"/>
                </w:rPr>
                <w:t>2016 г</w:t>
              </w:r>
            </w:smartTag>
            <w:r w:rsidRPr="00336031">
              <w:rPr>
                <w:rFonts w:ascii="Arial" w:hAnsi="Arial" w:cs="Arial"/>
              </w:rPr>
              <w:t xml:space="preserve">. -  </w:t>
            </w:r>
            <w:r>
              <w:rPr>
                <w:rFonts w:ascii="Arial" w:hAnsi="Arial" w:cs="Arial"/>
              </w:rPr>
              <w:t xml:space="preserve"> 58958,90</w:t>
            </w:r>
          </w:p>
        </w:tc>
      </w:tr>
      <w:tr w:rsidR="00E7616A" w:rsidRPr="00336031" w:rsidTr="00E7616A">
        <w:tc>
          <w:tcPr>
            <w:tcW w:w="2628" w:type="dxa"/>
          </w:tcPr>
          <w:p w:rsidR="00E7616A" w:rsidRPr="00336031" w:rsidRDefault="00E7616A" w:rsidP="00E7616A">
            <w:pPr>
              <w:jc w:val="center"/>
              <w:rPr>
                <w:rFonts w:ascii="Arial" w:hAnsi="Arial" w:cs="Arial"/>
                <w:b/>
              </w:rPr>
            </w:pPr>
            <w:r w:rsidRPr="00336031">
              <w:rPr>
                <w:rFonts w:ascii="Arial" w:hAnsi="Arial" w:cs="Arial"/>
              </w:rPr>
              <w:lastRenderedPageBreak/>
              <w:t>Ожидаемые результаты реализации подпрограммы</w:t>
            </w:r>
          </w:p>
          <w:p w:rsidR="00E7616A" w:rsidRPr="00336031" w:rsidRDefault="00E7616A" w:rsidP="00E761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28" w:type="dxa"/>
          </w:tcPr>
          <w:p w:rsidR="00E7616A" w:rsidRPr="00336031" w:rsidRDefault="00E7616A" w:rsidP="00E7616A">
            <w:pPr>
              <w:numPr>
                <w:ilvl w:val="0"/>
                <w:numId w:val="6"/>
              </w:numPr>
              <w:tabs>
                <w:tab w:val="clear" w:pos="870"/>
                <w:tab w:val="num" w:pos="0"/>
              </w:tabs>
              <w:ind w:left="0" w:firstLine="510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 xml:space="preserve">ликвидация очередности в дошкольные образовательные учреждения; </w:t>
            </w:r>
          </w:p>
          <w:p w:rsidR="00E7616A" w:rsidRPr="00336031" w:rsidRDefault="00E7616A" w:rsidP="00E7616A">
            <w:pPr>
              <w:pStyle w:val="ConsPlusNormal"/>
              <w:widowControl/>
              <w:numPr>
                <w:ilvl w:val="0"/>
                <w:numId w:val="6"/>
              </w:numPr>
              <w:ind w:left="0" w:firstLine="510"/>
              <w:rPr>
                <w:sz w:val="24"/>
                <w:szCs w:val="24"/>
              </w:rPr>
            </w:pPr>
            <w:r w:rsidRPr="00336031">
              <w:rPr>
                <w:sz w:val="24"/>
                <w:szCs w:val="24"/>
              </w:rPr>
              <w:t>обновление основных  образовательных программ  дошкольного образования с учётом требований стандартов дошкольного образования;</w:t>
            </w:r>
          </w:p>
          <w:p w:rsidR="00E7616A" w:rsidRPr="00336031" w:rsidRDefault="00E7616A" w:rsidP="00E7616A">
            <w:pPr>
              <w:numPr>
                <w:ilvl w:val="0"/>
                <w:numId w:val="6"/>
              </w:numPr>
              <w:tabs>
                <w:tab w:val="clear" w:pos="870"/>
                <w:tab w:val="num" w:pos="0"/>
              </w:tabs>
              <w:ind w:left="0" w:firstLine="510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>введение оценки деятельности организаций на основе показателей эффективности их деятельности;</w:t>
            </w:r>
          </w:p>
          <w:p w:rsidR="00E7616A" w:rsidRPr="00336031" w:rsidRDefault="00E7616A" w:rsidP="00E7616A">
            <w:pPr>
              <w:numPr>
                <w:ilvl w:val="0"/>
                <w:numId w:val="6"/>
              </w:numPr>
              <w:tabs>
                <w:tab w:val="clear" w:pos="870"/>
                <w:tab w:val="num" w:pos="0"/>
              </w:tabs>
              <w:ind w:left="0" w:firstLine="510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>доля детей первой группы здоровья сохранится на уровне 10% от общего количества детей от 1,5 до 6,5 лет;</w:t>
            </w:r>
          </w:p>
          <w:p w:rsidR="00E7616A" w:rsidRPr="00336031" w:rsidRDefault="00E7616A" w:rsidP="00E7616A">
            <w:pPr>
              <w:numPr>
                <w:ilvl w:val="0"/>
                <w:numId w:val="6"/>
              </w:numPr>
              <w:tabs>
                <w:tab w:val="clear" w:pos="870"/>
                <w:tab w:val="num" w:pos="0"/>
              </w:tabs>
              <w:ind w:left="0" w:firstLine="510"/>
              <w:rPr>
                <w:rFonts w:ascii="Arial" w:hAnsi="Arial" w:cs="Arial"/>
              </w:rPr>
            </w:pPr>
            <w:r w:rsidRPr="00336031">
              <w:rPr>
                <w:rFonts w:ascii="Arial" w:hAnsi="Arial" w:cs="Arial"/>
              </w:rPr>
              <w:t>100 % укомплектованность кадрами дошкольных образовательных учреждений на конец реализации Программы</w:t>
            </w:r>
          </w:p>
          <w:p w:rsidR="00E7616A" w:rsidRPr="00336031" w:rsidRDefault="00E7616A" w:rsidP="00E7616A">
            <w:pPr>
              <w:rPr>
                <w:rFonts w:ascii="Arial" w:hAnsi="Arial" w:cs="Arial"/>
                <w:b/>
              </w:rPr>
            </w:pPr>
          </w:p>
        </w:tc>
      </w:tr>
    </w:tbl>
    <w:p w:rsidR="00E7616A" w:rsidRPr="00336031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Pr="00336031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Pr="00B81FE1" w:rsidRDefault="00E7616A" w:rsidP="00E7616A">
      <w:pPr>
        <w:pStyle w:val="ConsPlusNormal"/>
        <w:widowControl/>
        <w:ind w:firstLine="0"/>
        <w:jc w:val="center"/>
        <w:outlineLvl w:val="1"/>
        <w:rPr>
          <w:b/>
        </w:rPr>
      </w:pPr>
      <w:r w:rsidRPr="00B81FE1">
        <w:rPr>
          <w:b/>
          <w:sz w:val="24"/>
          <w:szCs w:val="24"/>
        </w:rPr>
        <w:t>2. ХАРАКТЕРИСТИКА ТЕКУЩЕГО СОСТОЯНИЯ, ОСНОВНЫЕ ПОКАЗАТЕЛИ</w:t>
      </w:r>
      <w:proofErr w:type="gramStart"/>
      <w:r w:rsidRPr="00B81FE1">
        <w:rPr>
          <w:b/>
          <w:sz w:val="24"/>
          <w:szCs w:val="24"/>
        </w:rPr>
        <w:t>,О</w:t>
      </w:r>
      <w:proofErr w:type="gramEnd"/>
      <w:r w:rsidRPr="00B81FE1">
        <w:rPr>
          <w:b/>
          <w:sz w:val="24"/>
          <w:szCs w:val="24"/>
        </w:rPr>
        <w:t xml:space="preserve">СНОВНЫЕ ПРОБЛЕМЫ </w:t>
      </w:r>
      <w:r>
        <w:rPr>
          <w:b/>
          <w:sz w:val="24"/>
          <w:szCs w:val="24"/>
        </w:rPr>
        <w:t>ДОШКОЛЬНОГО ОБРАЗОВАНИЯ</w:t>
      </w:r>
      <w:r w:rsidRPr="00DA63E6">
        <w:rPr>
          <w:b/>
          <w:sz w:val="24"/>
          <w:szCs w:val="24"/>
        </w:rPr>
        <w:t>УЗЛОВСКОГО РАЙОНА</w:t>
      </w:r>
    </w:p>
    <w:p w:rsidR="00E7616A" w:rsidRPr="00B81FE1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Pr="00B81FE1" w:rsidRDefault="00E7616A" w:rsidP="00E7616A">
      <w:pPr>
        <w:tabs>
          <w:tab w:val="left" w:pos="4160"/>
        </w:tabs>
        <w:rPr>
          <w:rFonts w:ascii="Arial" w:hAnsi="Arial" w:cs="Arial"/>
        </w:rPr>
      </w:pPr>
    </w:p>
    <w:p w:rsidR="00E7616A" w:rsidRPr="009B618F" w:rsidRDefault="00E7616A" w:rsidP="00E7616A">
      <w:pPr>
        <w:ind w:firstLine="540"/>
        <w:rPr>
          <w:rFonts w:ascii="Arial" w:hAnsi="Arial" w:cs="Arial"/>
          <w:sz w:val="24"/>
          <w:szCs w:val="24"/>
        </w:rPr>
      </w:pPr>
      <w:proofErr w:type="gramStart"/>
      <w:r w:rsidRPr="009B618F">
        <w:rPr>
          <w:rFonts w:ascii="Arial" w:hAnsi="Arial" w:cs="Arial"/>
          <w:sz w:val="24"/>
          <w:szCs w:val="24"/>
        </w:rPr>
        <w:t xml:space="preserve">По состоянию на 01.09.2013 в </w:t>
      </w:r>
      <w:proofErr w:type="spellStart"/>
      <w:r w:rsidRPr="009B618F">
        <w:rPr>
          <w:rFonts w:ascii="Arial" w:hAnsi="Arial" w:cs="Arial"/>
          <w:sz w:val="24"/>
          <w:szCs w:val="24"/>
        </w:rPr>
        <w:t>Узловском</w:t>
      </w:r>
      <w:proofErr w:type="spellEnd"/>
      <w:r w:rsidRPr="009B618F">
        <w:rPr>
          <w:rFonts w:ascii="Arial" w:hAnsi="Arial" w:cs="Arial"/>
          <w:sz w:val="24"/>
          <w:szCs w:val="24"/>
        </w:rPr>
        <w:t xml:space="preserve"> районе функционирует 32  дошкольных образовательных учреждения (далее ДОУ), из них: </w:t>
      </w:r>
      <w:proofErr w:type="gramEnd"/>
    </w:p>
    <w:p w:rsidR="00E7616A" w:rsidRPr="009B618F" w:rsidRDefault="00E7616A" w:rsidP="00E7616A">
      <w:pPr>
        <w:ind w:firstLine="54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bCs/>
          <w:iCs/>
          <w:sz w:val="24"/>
          <w:szCs w:val="24"/>
        </w:rPr>
        <w:t>3</w:t>
      </w:r>
      <w:r w:rsidRPr="009B618F">
        <w:rPr>
          <w:rFonts w:ascii="Arial" w:hAnsi="Arial" w:cs="Arial"/>
          <w:sz w:val="24"/>
          <w:szCs w:val="24"/>
        </w:rPr>
        <w:t>– детские сады центры развития ребенка (ДОУ №№ 14, 20, 21);</w:t>
      </w:r>
    </w:p>
    <w:p w:rsidR="00E7616A" w:rsidRPr="009B618F" w:rsidRDefault="00E7616A" w:rsidP="00E7616A">
      <w:pPr>
        <w:ind w:firstLine="54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bCs/>
          <w:iCs/>
          <w:sz w:val="24"/>
          <w:szCs w:val="24"/>
        </w:rPr>
        <w:t>13 видовых детских садов</w:t>
      </w:r>
      <w:r w:rsidRPr="009B618F">
        <w:rPr>
          <w:rFonts w:ascii="Arial" w:hAnsi="Arial" w:cs="Arial"/>
          <w:sz w:val="24"/>
          <w:szCs w:val="24"/>
        </w:rPr>
        <w:t>, среди них:</w:t>
      </w:r>
    </w:p>
    <w:p w:rsidR="00E7616A" w:rsidRPr="009B618F" w:rsidRDefault="00E7616A" w:rsidP="00E7616A">
      <w:pPr>
        <w:pStyle w:val="ac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 xml:space="preserve">7 – </w:t>
      </w:r>
      <w:proofErr w:type="spellStart"/>
      <w:r w:rsidRPr="009B618F">
        <w:rPr>
          <w:rFonts w:ascii="Arial" w:hAnsi="Arial" w:cs="Arial"/>
          <w:sz w:val="24"/>
          <w:szCs w:val="24"/>
        </w:rPr>
        <w:t>общеразвивающего</w:t>
      </w:r>
      <w:proofErr w:type="spellEnd"/>
      <w:r w:rsidRPr="009B618F">
        <w:rPr>
          <w:rFonts w:ascii="Arial" w:hAnsi="Arial" w:cs="Arial"/>
          <w:sz w:val="24"/>
          <w:szCs w:val="24"/>
        </w:rPr>
        <w:t xml:space="preserve"> вида (ДОУ №№ 1, 18, 23, 25, 28, 37, 46);</w:t>
      </w:r>
    </w:p>
    <w:p w:rsidR="00E7616A" w:rsidRPr="009B618F" w:rsidRDefault="00E7616A" w:rsidP="00E7616A">
      <w:pPr>
        <w:ind w:firstLine="54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 xml:space="preserve"> 6 – комбинированного вида (ДОУ №№ 5, 6, 10, 17, 19, 22);</w:t>
      </w:r>
    </w:p>
    <w:p w:rsidR="00E7616A" w:rsidRDefault="00E7616A" w:rsidP="00E7616A">
      <w:pPr>
        <w:ind w:firstLine="36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 xml:space="preserve">   </w:t>
      </w:r>
      <w:r w:rsidRPr="009B618F">
        <w:rPr>
          <w:rFonts w:ascii="Arial" w:hAnsi="Arial" w:cs="Arial"/>
          <w:bCs/>
          <w:iCs/>
          <w:sz w:val="24"/>
          <w:szCs w:val="24"/>
        </w:rPr>
        <w:t>16 детских садов, осуществляющих присмотр и уход</w:t>
      </w:r>
      <w:r w:rsidRPr="009B618F">
        <w:rPr>
          <w:rFonts w:ascii="Arial" w:hAnsi="Arial" w:cs="Arial"/>
          <w:sz w:val="24"/>
          <w:szCs w:val="24"/>
        </w:rPr>
        <w:t xml:space="preserve">. </w:t>
      </w:r>
    </w:p>
    <w:p w:rsidR="00E7616A" w:rsidRPr="009B618F" w:rsidRDefault="00E7616A" w:rsidP="00E7616A">
      <w:pPr>
        <w:ind w:firstLine="36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>Контингент воспитанников - 3106 детей в возрасте от 1 года до 7  лет. Охват детей дошкольного возраста общественным дошкольным образованием составляет 65,1 %.</w:t>
      </w:r>
    </w:p>
    <w:p w:rsidR="00E7616A" w:rsidRPr="009B618F" w:rsidRDefault="00E7616A" w:rsidP="00E7616A">
      <w:pPr>
        <w:ind w:firstLine="72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 xml:space="preserve">Доступность услуги дошкольного образования в последние три года является одной из острых проблем во многих городах России. Актуальна она и для </w:t>
      </w:r>
      <w:proofErr w:type="spellStart"/>
      <w:r w:rsidRPr="009B618F">
        <w:rPr>
          <w:rFonts w:ascii="Arial" w:hAnsi="Arial" w:cs="Arial"/>
          <w:sz w:val="24"/>
          <w:szCs w:val="24"/>
        </w:rPr>
        <w:t>Узловского</w:t>
      </w:r>
      <w:proofErr w:type="spellEnd"/>
      <w:r w:rsidRPr="009B618F">
        <w:rPr>
          <w:rFonts w:ascii="Arial" w:hAnsi="Arial" w:cs="Arial"/>
          <w:sz w:val="24"/>
          <w:szCs w:val="24"/>
        </w:rPr>
        <w:t xml:space="preserve"> района. На 1 сентября 2013 года очередность в дошкольные учреждения составила 65 человек.</w:t>
      </w:r>
    </w:p>
    <w:p w:rsidR="00E7616A" w:rsidRPr="009B618F" w:rsidRDefault="00E7616A" w:rsidP="00E7616A">
      <w:pPr>
        <w:ind w:firstLine="72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 xml:space="preserve">На протяжении последних лет данная проблема решалась за счет перепрофилирования неиспользованных в образовательном процессе помещений в </w:t>
      </w:r>
      <w:proofErr w:type="gramStart"/>
      <w:r w:rsidRPr="009B618F">
        <w:rPr>
          <w:rFonts w:ascii="Arial" w:hAnsi="Arial" w:cs="Arial"/>
          <w:sz w:val="24"/>
          <w:szCs w:val="24"/>
        </w:rPr>
        <w:t>групповые</w:t>
      </w:r>
      <w:proofErr w:type="gramEnd"/>
      <w:r w:rsidRPr="009B618F">
        <w:rPr>
          <w:rFonts w:ascii="Arial" w:hAnsi="Arial" w:cs="Arial"/>
          <w:sz w:val="24"/>
          <w:szCs w:val="24"/>
        </w:rPr>
        <w:t xml:space="preserve">. За период с 2008г. по настоящее время из </w:t>
      </w:r>
      <w:r w:rsidRPr="009B618F">
        <w:rPr>
          <w:rFonts w:ascii="Arial" w:hAnsi="Arial" w:cs="Arial"/>
          <w:sz w:val="24"/>
          <w:szCs w:val="24"/>
        </w:rPr>
        <w:lastRenderedPageBreak/>
        <w:t xml:space="preserve">внебюджетных средств учреждений было открыто 12 новых групп на 180 мест. </w:t>
      </w:r>
      <w:proofErr w:type="gramStart"/>
      <w:r w:rsidRPr="009B618F">
        <w:rPr>
          <w:rFonts w:ascii="Arial" w:hAnsi="Arial" w:cs="Arial"/>
          <w:sz w:val="24"/>
          <w:szCs w:val="24"/>
        </w:rPr>
        <w:t>За счёт бюджета Тульской области  в рамках долгосрочной целевой программы «Развитие дошкольного образования в Тульской области на 2011-2014 годы» после капитального ремонта и оснащения помещений в сентябре 2013 года    была открыта 1 группа на 20 мест в МКОУ «Средней общеобразовательной школе № 5», планируется в 2013 году открытие 1 группы на 25 мест в МДОУ «Детском саду № 28» и 1 группы</w:t>
      </w:r>
      <w:proofErr w:type="gramEnd"/>
      <w:r w:rsidRPr="009B618F">
        <w:rPr>
          <w:rFonts w:ascii="Arial" w:hAnsi="Arial" w:cs="Arial"/>
          <w:sz w:val="24"/>
          <w:szCs w:val="24"/>
        </w:rPr>
        <w:t xml:space="preserve"> на 25 мест в МДОУ «Детском саду № 6», а также в 2014-2015 году планируется открытие 2 групп на 40 мест в МКОУ СОШ № 4.</w:t>
      </w:r>
    </w:p>
    <w:p w:rsidR="00E7616A" w:rsidRPr="009B618F" w:rsidRDefault="00E7616A" w:rsidP="00E7616A">
      <w:pPr>
        <w:ind w:firstLine="72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>Часть детских садов располагает некоторым резервом помещений, которые после соответствующего ремонта могли бы быть переоборудованы в группы, но для этого необходимы серьезные финансовые средства.</w:t>
      </w:r>
    </w:p>
    <w:p w:rsidR="00E7616A" w:rsidRPr="009B618F" w:rsidRDefault="00E7616A" w:rsidP="00E7616A">
      <w:pPr>
        <w:ind w:firstLine="72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 xml:space="preserve">В ряде развивающихся сельских населенных пунктов и микрорайонов города, где закрыты или отсутствуют учреждения дошкольного образования, образовалась потребность в организации ДОУ, например, численность детей от 1 года до 7 лет </w:t>
      </w:r>
      <w:proofErr w:type="gramStart"/>
      <w:r w:rsidRPr="009B618F">
        <w:rPr>
          <w:rFonts w:ascii="Arial" w:hAnsi="Arial" w:cs="Arial"/>
          <w:sz w:val="24"/>
          <w:szCs w:val="24"/>
        </w:rPr>
        <w:t>в</w:t>
      </w:r>
      <w:proofErr w:type="gramEnd"/>
      <w:r w:rsidRPr="009B618F">
        <w:rPr>
          <w:rFonts w:ascii="Arial" w:hAnsi="Arial" w:cs="Arial"/>
          <w:sz w:val="24"/>
          <w:szCs w:val="24"/>
        </w:rPr>
        <w:t>:</w:t>
      </w:r>
    </w:p>
    <w:p w:rsidR="00E7616A" w:rsidRPr="009B618F" w:rsidRDefault="00E7616A" w:rsidP="00E7616A">
      <w:pPr>
        <w:ind w:firstLine="36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 xml:space="preserve">- д. </w:t>
      </w:r>
      <w:proofErr w:type="spellStart"/>
      <w:r w:rsidRPr="009B618F">
        <w:rPr>
          <w:rFonts w:ascii="Arial" w:hAnsi="Arial" w:cs="Arial"/>
          <w:sz w:val="24"/>
          <w:szCs w:val="24"/>
        </w:rPr>
        <w:t>Бутырки</w:t>
      </w:r>
      <w:proofErr w:type="spellEnd"/>
      <w:r w:rsidRPr="009B618F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9B618F">
        <w:rPr>
          <w:rFonts w:ascii="Arial" w:hAnsi="Arial" w:cs="Arial"/>
          <w:sz w:val="24"/>
          <w:szCs w:val="24"/>
        </w:rPr>
        <w:t>Ракитино</w:t>
      </w:r>
      <w:proofErr w:type="spellEnd"/>
      <w:r w:rsidRPr="009B618F">
        <w:rPr>
          <w:rFonts w:ascii="Arial" w:hAnsi="Arial" w:cs="Arial"/>
          <w:sz w:val="24"/>
          <w:szCs w:val="24"/>
        </w:rPr>
        <w:t xml:space="preserve"> – 24 чел.;</w:t>
      </w:r>
    </w:p>
    <w:p w:rsidR="00E7616A" w:rsidRPr="009B618F" w:rsidRDefault="00E7616A" w:rsidP="00E7616A">
      <w:pPr>
        <w:ind w:left="36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9B618F">
        <w:rPr>
          <w:rFonts w:ascii="Arial" w:hAnsi="Arial" w:cs="Arial"/>
          <w:sz w:val="24"/>
          <w:szCs w:val="24"/>
        </w:rPr>
        <w:t>мкр</w:t>
      </w:r>
      <w:proofErr w:type="spellEnd"/>
      <w:r w:rsidRPr="009B618F">
        <w:rPr>
          <w:rFonts w:ascii="Arial" w:hAnsi="Arial" w:cs="Arial"/>
          <w:sz w:val="24"/>
          <w:szCs w:val="24"/>
        </w:rPr>
        <w:t>. Северный городок – 50 чел.;</w:t>
      </w:r>
    </w:p>
    <w:p w:rsidR="00E7616A" w:rsidRPr="009B618F" w:rsidRDefault="00E7616A" w:rsidP="00E7616A">
      <w:pPr>
        <w:ind w:left="36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 xml:space="preserve">-  д. </w:t>
      </w:r>
      <w:proofErr w:type="spellStart"/>
      <w:r w:rsidRPr="009B618F">
        <w:rPr>
          <w:rFonts w:ascii="Arial" w:hAnsi="Arial" w:cs="Arial"/>
          <w:sz w:val="24"/>
          <w:szCs w:val="24"/>
        </w:rPr>
        <w:t>Акимо-Ильинка</w:t>
      </w:r>
      <w:proofErr w:type="spellEnd"/>
      <w:r w:rsidRPr="009B618F">
        <w:rPr>
          <w:rFonts w:ascii="Arial" w:hAnsi="Arial" w:cs="Arial"/>
          <w:sz w:val="24"/>
          <w:szCs w:val="24"/>
        </w:rPr>
        <w:t xml:space="preserve"> – 23 чел.</w:t>
      </w:r>
    </w:p>
    <w:p w:rsidR="00E7616A" w:rsidRPr="009B618F" w:rsidRDefault="00E7616A" w:rsidP="00E7616A">
      <w:pPr>
        <w:ind w:firstLine="709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>Остро стоит вопрос о строите</w:t>
      </w:r>
      <w:r>
        <w:rPr>
          <w:rFonts w:ascii="Arial" w:hAnsi="Arial" w:cs="Arial"/>
          <w:sz w:val="24"/>
          <w:szCs w:val="24"/>
        </w:rPr>
        <w:t xml:space="preserve">льстве </w:t>
      </w:r>
      <w:proofErr w:type="spellStart"/>
      <w:r>
        <w:rPr>
          <w:rFonts w:ascii="Arial" w:hAnsi="Arial" w:cs="Arial"/>
          <w:sz w:val="24"/>
          <w:szCs w:val="24"/>
        </w:rPr>
        <w:t>школы-детского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сада в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9B618F">
        <w:rPr>
          <w:rFonts w:ascii="Arial" w:hAnsi="Arial" w:cs="Arial"/>
          <w:sz w:val="24"/>
          <w:szCs w:val="24"/>
        </w:rPr>
        <w:t>С</w:t>
      </w:r>
      <w:proofErr w:type="gramEnd"/>
      <w:r w:rsidRPr="009B618F">
        <w:rPr>
          <w:rFonts w:ascii="Arial" w:hAnsi="Arial" w:cs="Arial"/>
          <w:sz w:val="24"/>
          <w:szCs w:val="24"/>
        </w:rPr>
        <w:t>мородино</w:t>
      </w:r>
      <w:proofErr w:type="spellEnd"/>
      <w:r w:rsidRPr="009B618F">
        <w:rPr>
          <w:rFonts w:ascii="Arial" w:hAnsi="Arial" w:cs="Arial"/>
          <w:sz w:val="24"/>
          <w:szCs w:val="24"/>
        </w:rPr>
        <w:t>, которое обусловлено аварийным состоянием приспособленного здания детского сада № 30, рассчитанного на 2 группы и не способного обеспечить всех желающих местами, а также расположением начальной школы № 31 в здании бывшей церкви, которому более 100 лет.</w:t>
      </w:r>
    </w:p>
    <w:p w:rsidR="00E7616A" w:rsidRPr="009B618F" w:rsidRDefault="00E7616A" w:rsidP="00E7616A">
      <w:pPr>
        <w:ind w:firstLine="72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 xml:space="preserve">Доступность дошкольного образования тесно связана с его качеством и соответствием разнообразным потребностям семьи. </w:t>
      </w:r>
      <w:proofErr w:type="gramStart"/>
      <w:r w:rsidRPr="009B618F">
        <w:rPr>
          <w:rFonts w:ascii="Arial" w:hAnsi="Arial" w:cs="Arial"/>
          <w:sz w:val="24"/>
          <w:szCs w:val="24"/>
        </w:rPr>
        <w:t>На сегодняшний день в связи с подготовкой к внедрению Федеральных государственных требований к содержанию</w:t>
      </w:r>
      <w:proofErr w:type="gramEnd"/>
      <w:r w:rsidRPr="009B618F">
        <w:rPr>
          <w:rFonts w:ascii="Arial" w:hAnsi="Arial" w:cs="Arial"/>
          <w:sz w:val="24"/>
          <w:szCs w:val="24"/>
        </w:rPr>
        <w:t xml:space="preserve"> дошкольного образования этот вопрос стал одной из ключевых задач развития системы дошкольного образования.</w:t>
      </w:r>
    </w:p>
    <w:p w:rsidR="00E7616A" w:rsidRPr="009B618F" w:rsidRDefault="00E7616A" w:rsidP="00E7616A">
      <w:pPr>
        <w:ind w:firstLine="72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 xml:space="preserve">Дефицит финансовых ресурсов продолжает оказывать негативное влияние на условия содержания детей в ДОУ,  оснащение образовательного и социально-бытового процессов. Финансовое обеспечение физиологических нормативов питания остается недостаточным (70 руб. в день). Для организации полноценного питания по действующим ценам необходимо более 140 руб. в день на одного ребенка. </w:t>
      </w:r>
    </w:p>
    <w:p w:rsidR="00E7616A" w:rsidRPr="009B618F" w:rsidRDefault="00E7616A" w:rsidP="00E7616A">
      <w:pPr>
        <w:ind w:firstLine="72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>Материально-техническая база большинства детских садов изношена, требует замены и ремонта технологическое оборудование пищеблоков и прачечных, ощущается дефицит мебели, игрового и спортивного оборудования,  программно-методических пособий. В условиях недостатка финансовых средств определенный экономический эффект может дать дальнейшее привлечение внебюджетных источников  финансирования: введение платных дополнительных услуг, расширение шефских взаимоотношений с предприятиями, организациями и индивидуальными предпринимателями.</w:t>
      </w:r>
    </w:p>
    <w:p w:rsidR="00E7616A" w:rsidRPr="009B618F" w:rsidRDefault="00E7616A" w:rsidP="00E7616A">
      <w:pPr>
        <w:ind w:firstLine="72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 xml:space="preserve">Одним из показателей качества дошкольного образования является уровень готовности воспитанников детских садов к школьному обучению. Мониторинговые исследования, проводимые на протяжении последних 9 лет, выявили благоприятную тенденцию развития уровня психологической готовности дошкольников к обучению в школе, происходит общее улучшение результатов по всем изучаемым параметрам. </w:t>
      </w:r>
    </w:p>
    <w:p w:rsidR="00E7616A" w:rsidRPr="009B618F" w:rsidRDefault="00E7616A" w:rsidP="00E7616A">
      <w:pPr>
        <w:ind w:firstLine="72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 xml:space="preserve">Уровень заболеваемости детей в ДОУ за последние три года имел тенденцию к стабилизации(9.52 дней, пропущенных в среднем одним ребенком </w:t>
      </w:r>
      <w:r w:rsidRPr="009B618F">
        <w:rPr>
          <w:rFonts w:ascii="Arial" w:hAnsi="Arial" w:cs="Arial"/>
          <w:sz w:val="24"/>
          <w:szCs w:val="24"/>
        </w:rPr>
        <w:lastRenderedPageBreak/>
        <w:t xml:space="preserve">по болезни в </w:t>
      </w:r>
      <w:smartTag w:uri="urn:schemas-microsoft-com:office:smarttags" w:element="metricconverter">
        <w:smartTagPr>
          <w:attr w:name="ProductID" w:val="2012 г"/>
        </w:smartTagPr>
        <w:r w:rsidRPr="009B618F">
          <w:rPr>
            <w:rFonts w:ascii="Arial" w:hAnsi="Arial" w:cs="Arial"/>
            <w:sz w:val="24"/>
            <w:szCs w:val="24"/>
          </w:rPr>
          <w:t>2012 г</w:t>
        </w:r>
      </w:smartTag>
      <w:r w:rsidRPr="009B618F">
        <w:rPr>
          <w:rFonts w:ascii="Arial" w:hAnsi="Arial" w:cs="Arial"/>
          <w:sz w:val="24"/>
          <w:szCs w:val="24"/>
        </w:rPr>
        <w:t xml:space="preserve">., 9.49 дней в 2011 году и 10,8 – в </w:t>
      </w:r>
      <w:smartTag w:uri="urn:schemas-microsoft-com:office:smarttags" w:element="metricconverter">
        <w:smartTagPr>
          <w:attr w:name="ProductID" w:val="2010 г"/>
        </w:smartTagPr>
        <w:r w:rsidRPr="009B618F">
          <w:rPr>
            <w:rFonts w:ascii="Arial" w:hAnsi="Arial" w:cs="Arial"/>
            <w:sz w:val="24"/>
            <w:szCs w:val="24"/>
          </w:rPr>
          <w:t>2010 г</w:t>
        </w:r>
      </w:smartTag>
      <w:r w:rsidRPr="009B618F">
        <w:rPr>
          <w:rFonts w:ascii="Arial" w:hAnsi="Arial" w:cs="Arial"/>
          <w:sz w:val="24"/>
          <w:szCs w:val="24"/>
        </w:rPr>
        <w:t xml:space="preserve">.). В структуре детских заболеваний велика доля острых респираторных заболеваний (49,7 %), что требует  расширения  профилактической работы с детьми, включая витаминизацию питания, </w:t>
      </w:r>
      <w:proofErr w:type="spellStart"/>
      <w:r w:rsidRPr="009B618F">
        <w:rPr>
          <w:rFonts w:ascii="Arial" w:hAnsi="Arial" w:cs="Arial"/>
          <w:sz w:val="24"/>
          <w:szCs w:val="24"/>
        </w:rPr>
        <w:t>йодопрофилактику</w:t>
      </w:r>
      <w:proofErr w:type="spellEnd"/>
      <w:r w:rsidRPr="009B618F">
        <w:rPr>
          <w:rFonts w:ascii="Arial" w:hAnsi="Arial" w:cs="Arial"/>
          <w:sz w:val="24"/>
          <w:szCs w:val="24"/>
        </w:rPr>
        <w:t>; использования нетрадиционных методов оздоровления (фит</w:t>
      </w:r>
      <w:proofErr w:type="gramStart"/>
      <w:r w:rsidRPr="009B618F">
        <w:rPr>
          <w:rFonts w:ascii="Arial" w:hAnsi="Arial" w:cs="Arial"/>
          <w:sz w:val="24"/>
          <w:szCs w:val="24"/>
        </w:rPr>
        <w:t>о-</w:t>
      </w:r>
      <w:proofErr w:type="gramEnd"/>
      <w:r w:rsidRPr="009B61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618F">
        <w:rPr>
          <w:rFonts w:ascii="Arial" w:hAnsi="Arial" w:cs="Arial"/>
          <w:sz w:val="24"/>
          <w:szCs w:val="24"/>
        </w:rPr>
        <w:t>аромотерапия</w:t>
      </w:r>
      <w:proofErr w:type="spellEnd"/>
      <w:r w:rsidRPr="009B618F">
        <w:rPr>
          <w:rFonts w:ascii="Arial" w:hAnsi="Arial" w:cs="Arial"/>
          <w:sz w:val="24"/>
          <w:szCs w:val="24"/>
        </w:rPr>
        <w:t xml:space="preserve">, витаминные настои и др.); активного включения закаливающих мероприятий в практику работы дошкольных учреждений. </w:t>
      </w:r>
    </w:p>
    <w:p w:rsidR="00E7616A" w:rsidRPr="009B618F" w:rsidRDefault="00E7616A" w:rsidP="00E7616A">
      <w:pPr>
        <w:ind w:firstLine="72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>К сожалению, в последнее время статистика констатирует увеличение числа детей с ограниченными возможностями здоровья. Существующая сеть групп компенсирующей направленности позволяет обеспечить потребности населения района такого рода услугах для детей с нарушениями восприятия (слабовидящие), с нарушениями функций опорно-двигательного аппарата, детей с задержкой психического развития и выраженными расстройствами эмоционально-волевой сферы, с тяжелыми нарушениями речи и туберкулезной интоксикацией. Однако остается острая проблема развития инфраструктуры для этой категории детей.</w:t>
      </w:r>
    </w:p>
    <w:p w:rsidR="00E7616A" w:rsidRPr="009B618F" w:rsidRDefault="00E7616A" w:rsidP="00E7616A">
      <w:pPr>
        <w:ind w:firstLine="708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>Несомненно, качество дошкольного образования напрямую зависит от результативности работы педагогов и их профессиональной компетенции. Год от года возрастает проблема дефицита педагогических кадров в детских садах. На начало учебного года вакантными остаются 30 ставок воспитателей, не хватает обслуживающего персонала. Наблюдаются качественные изменения в кадровом составе, снижается процент педагогов, имеющих высшее образование (26 %). Уменьшается количество молодых педагогов, происходит старение педагогических кадров в целом: 51 % педагогов приближается к 50-летнему возрасту (139 из 273), 34 % педагогов находятся в пенсионном возрасте. Во многом причиной происходящих явлений является снижение престижа профессии и уровень заработной платы.</w:t>
      </w:r>
    </w:p>
    <w:p w:rsidR="00E7616A" w:rsidRPr="009B618F" w:rsidRDefault="00E7616A" w:rsidP="00E7616A">
      <w:pPr>
        <w:ind w:firstLine="72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>Доступность дошкольного образования напрямую связана с родительской платой. В настоящее время размер родительской платы в МДОУ определяется в соответствии с действующим законодательством и  составляет 1820 рублей. На муниципальном уровне принят нормативн</w:t>
      </w:r>
      <w:proofErr w:type="gramStart"/>
      <w:r w:rsidRPr="009B618F">
        <w:rPr>
          <w:rFonts w:ascii="Arial" w:hAnsi="Arial" w:cs="Arial"/>
          <w:sz w:val="24"/>
          <w:szCs w:val="24"/>
        </w:rPr>
        <w:t>о-</w:t>
      </w:r>
      <w:proofErr w:type="gramEnd"/>
      <w:r w:rsidRPr="009B618F">
        <w:rPr>
          <w:rFonts w:ascii="Arial" w:hAnsi="Arial" w:cs="Arial"/>
          <w:sz w:val="24"/>
          <w:szCs w:val="24"/>
        </w:rPr>
        <w:t xml:space="preserve"> правовой акт, определяющий организационные механизмы выплаты жителям </w:t>
      </w:r>
      <w:proofErr w:type="spellStart"/>
      <w:r w:rsidRPr="009B618F">
        <w:rPr>
          <w:rFonts w:ascii="Arial" w:hAnsi="Arial" w:cs="Arial"/>
          <w:sz w:val="24"/>
          <w:szCs w:val="24"/>
        </w:rPr>
        <w:t>Узловского</w:t>
      </w:r>
      <w:proofErr w:type="spellEnd"/>
      <w:r w:rsidRPr="009B618F">
        <w:rPr>
          <w:rFonts w:ascii="Arial" w:hAnsi="Arial" w:cs="Arial"/>
          <w:sz w:val="24"/>
          <w:szCs w:val="24"/>
        </w:rPr>
        <w:t xml:space="preserve"> района компенсации части родительской платы за содержание ребенка в дошкольном образовательном учреждении в размере 20% на первого ребенка, 50% - на второго и 70% - на третьего и более детей, которую получают 1563 семьи.</w:t>
      </w:r>
    </w:p>
    <w:p w:rsidR="00E7616A" w:rsidRPr="009B618F" w:rsidRDefault="00E7616A" w:rsidP="00E7616A">
      <w:pPr>
        <w:rPr>
          <w:rFonts w:ascii="Arial" w:hAnsi="Arial" w:cs="Arial"/>
          <w:b/>
          <w:bCs/>
          <w:sz w:val="24"/>
          <w:szCs w:val="24"/>
        </w:rPr>
      </w:pPr>
    </w:p>
    <w:p w:rsidR="00E7616A" w:rsidRPr="009B618F" w:rsidRDefault="00E7616A" w:rsidP="00E7616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9B618F">
        <w:rPr>
          <w:b/>
          <w:bCs/>
          <w:sz w:val="24"/>
          <w:szCs w:val="24"/>
        </w:rPr>
        <w:t xml:space="preserve">   3.</w:t>
      </w:r>
      <w:r w:rsidRPr="009B618F">
        <w:rPr>
          <w:b/>
          <w:sz w:val="24"/>
          <w:szCs w:val="24"/>
        </w:rPr>
        <w:t xml:space="preserve"> ЦЕЛИ И ЗАДАЧИ, ПРОГНОЗ РАЗВИТИЯДОШКОЛЬНОГО ОБРАЗОВАНИЯУЗЛОВСКОГО РАЙОНА  И ПРОГНОЗ КОНЕЧНЫХ РЕЗУЛЬТАТОВ РЕАЛИЗАЦИИ ПОДПРОГРАММЫ</w:t>
      </w:r>
    </w:p>
    <w:p w:rsidR="00E7616A" w:rsidRPr="009B618F" w:rsidRDefault="00E7616A" w:rsidP="00E7616A">
      <w:pPr>
        <w:rPr>
          <w:rFonts w:ascii="Arial" w:hAnsi="Arial" w:cs="Arial"/>
          <w:b/>
          <w:bCs/>
          <w:sz w:val="24"/>
          <w:szCs w:val="24"/>
        </w:rPr>
      </w:pPr>
    </w:p>
    <w:p w:rsidR="00E7616A" w:rsidRPr="009B618F" w:rsidRDefault="00E7616A" w:rsidP="00E7616A">
      <w:pPr>
        <w:rPr>
          <w:rFonts w:ascii="Arial" w:hAnsi="Arial" w:cs="Arial"/>
          <w:b/>
          <w:bCs/>
          <w:sz w:val="24"/>
          <w:szCs w:val="24"/>
        </w:rPr>
      </w:pPr>
    </w:p>
    <w:p w:rsidR="00E7616A" w:rsidRPr="009B618F" w:rsidRDefault="00E7616A" w:rsidP="00E7616A">
      <w:pPr>
        <w:ind w:firstLine="708"/>
        <w:outlineLvl w:val="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bCs/>
          <w:iCs/>
          <w:sz w:val="24"/>
          <w:szCs w:val="24"/>
        </w:rPr>
        <w:t xml:space="preserve">Основной целью подпрограммы является </w:t>
      </w:r>
      <w:r w:rsidRPr="009B618F">
        <w:rPr>
          <w:rFonts w:ascii="Arial" w:hAnsi="Arial" w:cs="Arial"/>
          <w:sz w:val="24"/>
          <w:szCs w:val="24"/>
        </w:rPr>
        <w:t xml:space="preserve">формирование эффективной  системы  дошкольного образования на территории </w:t>
      </w:r>
      <w:proofErr w:type="spellStart"/>
      <w:r w:rsidRPr="009B618F">
        <w:rPr>
          <w:rFonts w:ascii="Arial" w:hAnsi="Arial" w:cs="Arial"/>
          <w:sz w:val="24"/>
          <w:szCs w:val="24"/>
        </w:rPr>
        <w:t>Узловского</w:t>
      </w:r>
      <w:proofErr w:type="spellEnd"/>
      <w:r w:rsidRPr="009B618F">
        <w:rPr>
          <w:rFonts w:ascii="Arial" w:hAnsi="Arial" w:cs="Arial"/>
          <w:sz w:val="24"/>
          <w:szCs w:val="24"/>
        </w:rPr>
        <w:t xml:space="preserve"> района, обеспечивающей  реализацию государственной политики в сфере доступного качественного дошкольного образования, направленной на обеспечение конституционных прав </w:t>
      </w:r>
      <w:proofErr w:type="gramStart"/>
      <w:r w:rsidRPr="009B618F">
        <w:rPr>
          <w:rFonts w:ascii="Arial" w:hAnsi="Arial" w:cs="Arial"/>
          <w:sz w:val="24"/>
          <w:szCs w:val="24"/>
        </w:rPr>
        <w:t>граждан</w:t>
      </w:r>
      <w:proofErr w:type="gramEnd"/>
      <w:r w:rsidRPr="009B618F">
        <w:rPr>
          <w:rFonts w:ascii="Arial" w:hAnsi="Arial" w:cs="Arial"/>
          <w:sz w:val="24"/>
          <w:szCs w:val="24"/>
        </w:rPr>
        <w:t xml:space="preserve"> на получение дошкольного образования и расширение возможности удовлетворения потребностей населения в дошкольном образовании.</w:t>
      </w:r>
    </w:p>
    <w:p w:rsidR="00E7616A" w:rsidRPr="009B618F" w:rsidRDefault="00E7616A" w:rsidP="00E7616A">
      <w:pPr>
        <w:ind w:firstLine="708"/>
        <w:outlineLvl w:val="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 xml:space="preserve">Прогноз развития системы дошкольного образования: освоение подпрограммы позволит оптимизировать  и  модернизировать систему дошкольного образования,  сформировать качественное, доступное </w:t>
      </w:r>
      <w:r w:rsidRPr="009B618F">
        <w:rPr>
          <w:rFonts w:ascii="Arial" w:hAnsi="Arial" w:cs="Arial"/>
          <w:sz w:val="24"/>
          <w:szCs w:val="24"/>
        </w:rPr>
        <w:lastRenderedPageBreak/>
        <w:t>муниципальное дошкольное образование, удовлетворяющее запросам современного общества,  и осуществляемое в интересах воспитанников, семьи, общества и государства.</w:t>
      </w:r>
    </w:p>
    <w:p w:rsidR="00E7616A" w:rsidRPr="009B618F" w:rsidRDefault="00E7616A" w:rsidP="00E7616A">
      <w:pPr>
        <w:ind w:firstLine="708"/>
        <w:outlineLvl w:val="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>Прогноз конечных результатов подпрограммы: реализация мероприятий подпрограммы будет способствовать ликвидации очередности в дошкольные образовательные учреждения, обновлению программно-методического обеспечения на основе требований федерального государственного образовательного стандарта, повысит уровень здоровья детей, позволит укомплектовать учреждения квалифицированными педагогическими кадрами.</w:t>
      </w:r>
    </w:p>
    <w:p w:rsidR="00E7616A" w:rsidRPr="009B618F" w:rsidRDefault="00E7616A" w:rsidP="00E7616A">
      <w:pPr>
        <w:ind w:firstLine="708"/>
        <w:outlineLvl w:val="0"/>
        <w:rPr>
          <w:rFonts w:ascii="Arial" w:hAnsi="Arial" w:cs="Arial"/>
          <w:sz w:val="24"/>
          <w:szCs w:val="24"/>
        </w:rPr>
      </w:pPr>
    </w:p>
    <w:p w:rsidR="00E7616A" w:rsidRPr="009B618F" w:rsidRDefault="00E7616A" w:rsidP="00E7616A">
      <w:pPr>
        <w:ind w:firstLine="708"/>
        <w:outlineLvl w:val="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>В результате реализации подпрограммы предполагается:</w:t>
      </w:r>
    </w:p>
    <w:p w:rsidR="00E7616A" w:rsidRPr="009B618F" w:rsidRDefault="00E7616A" w:rsidP="00E7616A">
      <w:pPr>
        <w:numPr>
          <w:ilvl w:val="0"/>
          <w:numId w:val="6"/>
        </w:numPr>
        <w:tabs>
          <w:tab w:val="clear" w:pos="870"/>
          <w:tab w:val="num" w:pos="0"/>
        </w:tabs>
        <w:ind w:left="0" w:firstLine="51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 xml:space="preserve">ликвидировать очередность в дошкольные образовательные учреждения; </w:t>
      </w:r>
    </w:p>
    <w:p w:rsidR="00E7616A" w:rsidRPr="009B618F" w:rsidRDefault="00E7616A" w:rsidP="00E7616A">
      <w:pPr>
        <w:pStyle w:val="ConsPlusNormal"/>
        <w:widowControl/>
        <w:numPr>
          <w:ilvl w:val="0"/>
          <w:numId w:val="6"/>
        </w:numPr>
        <w:ind w:left="0" w:firstLine="510"/>
        <w:rPr>
          <w:sz w:val="24"/>
          <w:szCs w:val="24"/>
        </w:rPr>
      </w:pPr>
      <w:r w:rsidRPr="009B618F">
        <w:rPr>
          <w:sz w:val="24"/>
          <w:szCs w:val="24"/>
        </w:rPr>
        <w:t>обновить основные  образовательные программы  дошкольного образования с учётом требований стандартов дошкольного образования;</w:t>
      </w:r>
    </w:p>
    <w:p w:rsidR="00E7616A" w:rsidRPr="009B618F" w:rsidRDefault="00E7616A" w:rsidP="00E7616A">
      <w:pPr>
        <w:numPr>
          <w:ilvl w:val="0"/>
          <w:numId w:val="6"/>
        </w:numPr>
        <w:tabs>
          <w:tab w:val="clear" w:pos="870"/>
          <w:tab w:val="num" w:pos="0"/>
        </w:tabs>
        <w:ind w:left="0" w:firstLine="51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>ввести оценку деятельности организаций на основе показателей эффективности их деятельности;</w:t>
      </w:r>
    </w:p>
    <w:p w:rsidR="00E7616A" w:rsidRPr="009B618F" w:rsidRDefault="00E7616A" w:rsidP="00E7616A">
      <w:pPr>
        <w:numPr>
          <w:ilvl w:val="0"/>
          <w:numId w:val="6"/>
        </w:numPr>
        <w:tabs>
          <w:tab w:val="clear" w:pos="870"/>
          <w:tab w:val="num" w:pos="0"/>
        </w:tabs>
        <w:ind w:left="0" w:firstLine="51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 xml:space="preserve"> сохранить долю детей первой группы здоровья на уровне 10% от общего количества детей от 1,5 до 6,5 лет;</w:t>
      </w:r>
    </w:p>
    <w:p w:rsidR="00E7616A" w:rsidRPr="009B618F" w:rsidRDefault="00E7616A" w:rsidP="00E7616A">
      <w:pPr>
        <w:numPr>
          <w:ilvl w:val="0"/>
          <w:numId w:val="6"/>
        </w:numPr>
        <w:tabs>
          <w:tab w:val="clear" w:pos="870"/>
          <w:tab w:val="num" w:pos="0"/>
        </w:tabs>
        <w:ind w:left="0" w:firstLine="510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>укомплектовать кадрами дошкольных образовательных учреждений на конец реализации Программы до 100 %.</w:t>
      </w:r>
    </w:p>
    <w:p w:rsidR="00E7616A" w:rsidRPr="009B618F" w:rsidRDefault="00E7616A" w:rsidP="00E7616A">
      <w:pPr>
        <w:ind w:firstLine="708"/>
        <w:outlineLvl w:val="0"/>
        <w:rPr>
          <w:rFonts w:ascii="Arial" w:hAnsi="Arial" w:cs="Arial"/>
          <w:sz w:val="24"/>
          <w:szCs w:val="24"/>
        </w:rPr>
      </w:pPr>
    </w:p>
    <w:p w:rsidR="00E7616A" w:rsidRPr="009B618F" w:rsidRDefault="00E7616A" w:rsidP="00E7616A">
      <w:pPr>
        <w:keepNext/>
        <w:ind w:firstLine="567"/>
        <w:rPr>
          <w:rFonts w:ascii="Arial" w:hAnsi="Arial" w:cs="Arial"/>
          <w:sz w:val="24"/>
          <w:szCs w:val="24"/>
        </w:rPr>
      </w:pPr>
    </w:p>
    <w:p w:rsidR="00E7616A" w:rsidRPr="009B618F" w:rsidRDefault="00E7616A" w:rsidP="00E7616A">
      <w:pPr>
        <w:keepNext/>
        <w:ind w:firstLine="567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>Для достижения цели необходимо обеспечить решение следующих задач:</w:t>
      </w:r>
    </w:p>
    <w:p w:rsidR="00E7616A" w:rsidRPr="009B618F" w:rsidRDefault="00E7616A" w:rsidP="00E7616A">
      <w:pPr>
        <w:keepNext/>
        <w:ind w:firstLine="567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 xml:space="preserve">1.  Ликвидация очерёдности в дошкольные образовательные учреждения за счёт развития муниципальной системы дошкольного образования.  </w:t>
      </w:r>
    </w:p>
    <w:p w:rsidR="00E7616A" w:rsidRPr="009B618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>2. Реализация дополнительных мероприятий, влияющих на ликвидацию очерёдности по устройству детей в дошкольные образовательные учреждения.</w:t>
      </w:r>
    </w:p>
    <w:p w:rsidR="00E7616A" w:rsidRPr="009B618F" w:rsidRDefault="00E7616A" w:rsidP="00E7616A">
      <w:pPr>
        <w:ind w:firstLine="567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>3. Обеспечение высокого качества услуг дошкольного образования.</w:t>
      </w:r>
    </w:p>
    <w:p w:rsidR="00E7616A" w:rsidRPr="009B618F" w:rsidRDefault="00E7616A" w:rsidP="00E7616A">
      <w:pPr>
        <w:ind w:firstLine="708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 xml:space="preserve">4. </w:t>
      </w:r>
      <w:r w:rsidRPr="009B618F">
        <w:rPr>
          <w:rFonts w:ascii="Arial" w:hAnsi="Arial" w:cs="Arial"/>
          <w:iCs/>
          <w:sz w:val="24"/>
          <w:szCs w:val="24"/>
        </w:rPr>
        <w:t>Формирование системы выявления, развития и поддержки  одарённых детей</w:t>
      </w:r>
      <w:r w:rsidRPr="009B618F">
        <w:rPr>
          <w:rFonts w:ascii="Arial" w:hAnsi="Arial" w:cs="Arial"/>
          <w:sz w:val="24"/>
          <w:szCs w:val="24"/>
        </w:rPr>
        <w:t>.</w:t>
      </w:r>
    </w:p>
    <w:p w:rsidR="00E7616A" w:rsidRPr="009B618F" w:rsidRDefault="00E7616A" w:rsidP="00E7616A">
      <w:pPr>
        <w:pStyle w:val="ac"/>
        <w:spacing w:after="0"/>
        <w:ind w:left="0" w:firstLine="708"/>
        <w:rPr>
          <w:rFonts w:ascii="Arial" w:hAnsi="Arial" w:cs="Arial"/>
          <w:iCs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 xml:space="preserve">5. </w:t>
      </w:r>
      <w:r w:rsidRPr="009B618F">
        <w:rPr>
          <w:rFonts w:ascii="Arial" w:hAnsi="Arial" w:cs="Arial"/>
          <w:iCs/>
          <w:sz w:val="24"/>
          <w:szCs w:val="24"/>
        </w:rPr>
        <w:t>Обеспечение государственных гарантий доступности и равных возможностей получения полноценного образования детьми с ограниченными возможностями здоровья.</w:t>
      </w:r>
    </w:p>
    <w:p w:rsidR="00E7616A" w:rsidRPr="009B618F" w:rsidRDefault="00E7616A" w:rsidP="00E7616A">
      <w:pPr>
        <w:pStyle w:val="ac"/>
        <w:spacing w:after="0"/>
        <w:ind w:left="0" w:firstLine="708"/>
        <w:rPr>
          <w:rFonts w:ascii="Arial" w:hAnsi="Arial" w:cs="Arial"/>
          <w:iCs/>
          <w:sz w:val="24"/>
          <w:szCs w:val="24"/>
        </w:rPr>
      </w:pPr>
      <w:r w:rsidRPr="009B618F">
        <w:rPr>
          <w:rFonts w:ascii="Arial" w:hAnsi="Arial" w:cs="Arial"/>
          <w:iCs/>
          <w:sz w:val="24"/>
          <w:szCs w:val="24"/>
        </w:rPr>
        <w:t xml:space="preserve">6. Усиление воспитательных функций дошкольных образовательных организаций.  </w:t>
      </w:r>
    </w:p>
    <w:p w:rsidR="00E7616A" w:rsidRPr="009B618F" w:rsidRDefault="00E7616A" w:rsidP="00E7616A">
      <w:pPr>
        <w:ind w:firstLine="708"/>
        <w:rPr>
          <w:rFonts w:ascii="Arial" w:hAnsi="Arial" w:cs="Arial"/>
          <w:iCs/>
          <w:sz w:val="24"/>
          <w:szCs w:val="24"/>
        </w:rPr>
      </w:pPr>
      <w:r w:rsidRPr="009B618F">
        <w:rPr>
          <w:rFonts w:ascii="Arial" w:hAnsi="Arial" w:cs="Arial"/>
          <w:color w:val="000000"/>
          <w:sz w:val="24"/>
          <w:szCs w:val="24"/>
        </w:rPr>
        <w:t>7.</w:t>
      </w:r>
      <w:r w:rsidRPr="009B618F">
        <w:rPr>
          <w:rFonts w:ascii="Arial" w:hAnsi="Arial" w:cs="Arial"/>
          <w:sz w:val="24"/>
          <w:szCs w:val="24"/>
        </w:rPr>
        <w:t>Активизация деятельности дошкольных образовательных учреждений в создании единого воспитательно-образовательного пространства развития ребенка в семье и детском саду, на основе реализации  дифференцированного подхода</w:t>
      </w:r>
      <w:r w:rsidRPr="009B618F">
        <w:rPr>
          <w:rFonts w:ascii="Arial" w:hAnsi="Arial" w:cs="Arial"/>
          <w:iCs/>
          <w:sz w:val="24"/>
          <w:szCs w:val="24"/>
        </w:rPr>
        <w:t>.</w:t>
      </w:r>
    </w:p>
    <w:p w:rsidR="00E7616A" w:rsidRPr="009B618F" w:rsidRDefault="00E7616A" w:rsidP="00E7616A">
      <w:pPr>
        <w:rPr>
          <w:rFonts w:ascii="Arial" w:hAnsi="Arial" w:cs="Arial"/>
          <w:iCs/>
          <w:sz w:val="24"/>
          <w:szCs w:val="24"/>
        </w:rPr>
      </w:pPr>
    </w:p>
    <w:p w:rsidR="00E7616A" w:rsidRPr="009B618F" w:rsidRDefault="00E7616A" w:rsidP="00E7616A">
      <w:pPr>
        <w:ind w:firstLine="708"/>
        <w:rPr>
          <w:rFonts w:ascii="Arial" w:hAnsi="Arial" w:cs="Arial"/>
          <w:sz w:val="24"/>
          <w:szCs w:val="24"/>
        </w:rPr>
      </w:pPr>
      <w:r w:rsidRPr="009B618F">
        <w:rPr>
          <w:rFonts w:ascii="Arial" w:hAnsi="Arial" w:cs="Arial"/>
          <w:sz w:val="24"/>
          <w:szCs w:val="24"/>
        </w:rPr>
        <w:t>Достижение цели и решение задач подпрограммы обеспечиваются за счет реализации программных мероприятий.</w:t>
      </w:r>
    </w:p>
    <w:p w:rsidR="00E7616A" w:rsidRPr="009B618F" w:rsidRDefault="00E7616A" w:rsidP="00E7616A">
      <w:pPr>
        <w:ind w:firstLine="708"/>
        <w:rPr>
          <w:rFonts w:ascii="Arial" w:hAnsi="Arial" w:cs="Arial"/>
          <w:sz w:val="24"/>
          <w:szCs w:val="24"/>
        </w:rPr>
      </w:pPr>
    </w:p>
    <w:p w:rsidR="00E7616A" w:rsidRDefault="00E7616A" w:rsidP="00E7616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9B618F">
        <w:rPr>
          <w:b/>
          <w:sz w:val="24"/>
          <w:szCs w:val="24"/>
        </w:rPr>
        <w:t>4.  ЭТАПЫ И СРОКИ РЕАЛИЗАЦИИ  ПОДПРОГРАММЫ</w:t>
      </w:r>
      <w:r>
        <w:rPr>
          <w:b/>
          <w:sz w:val="24"/>
          <w:szCs w:val="24"/>
        </w:rPr>
        <w:t xml:space="preserve"> </w:t>
      </w:r>
    </w:p>
    <w:p w:rsidR="00E7616A" w:rsidRDefault="00E7616A" w:rsidP="00E7616A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E7616A" w:rsidRDefault="00E7616A" w:rsidP="00E7616A">
      <w:pPr>
        <w:pStyle w:val="ConsPlusNormal"/>
        <w:widowControl/>
        <w:ind w:firstLine="284"/>
        <w:outlineLvl w:val="1"/>
        <w:rPr>
          <w:sz w:val="24"/>
          <w:szCs w:val="24"/>
        </w:rPr>
      </w:pPr>
      <w:r w:rsidRPr="00E7616A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реализуется в один этап:</w:t>
      </w:r>
    </w:p>
    <w:p w:rsidR="00E7616A" w:rsidRPr="00E7616A" w:rsidRDefault="00E7616A" w:rsidP="00E7616A">
      <w:pPr>
        <w:pStyle w:val="ConsPlusNormal"/>
        <w:widowControl/>
        <w:ind w:firstLine="284"/>
        <w:outlineLvl w:val="1"/>
        <w:rPr>
          <w:sz w:val="24"/>
          <w:szCs w:val="24"/>
        </w:rPr>
      </w:pPr>
      <w:r>
        <w:rPr>
          <w:sz w:val="24"/>
          <w:szCs w:val="24"/>
        </w:rPr>
        <w:t>2014-2016 годы</w:t>
      </w:r>
    </w:p>
    <w:p w:rsidR="00E7616A" w:rsidRDefault="00E7616A" w:rsidP="00E7616A">
      <w:pPr>
        <w:pStyle w:val="ac"/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  <w:sectPr w:rsidR="00E7616A" w:rsidSect="00E7616A">
          <w:headerReference w:type="default" r:id="rId9"/>
          <w:pgSz w:w="11906" w:h="16838"/>
          <w:pgMar w:top="1134" w:right="992" w:bottom="1134" w:left="1701" w:header="1134" w:footer="1145" w:gutter="0"/>
          <w:cols w:space="708"/>
          <w:docGrid w:linePitch="360"/>
        </w:sectPr>
      </w:pPr>
    </w:p>
    <w:p w:rsidR="00E7616A" w:rsidRDefault="00E7616A" w:rsidP="00E7616A">
      <w:pPr>
        <w:pStyle w:val="ac"/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</w:p>
    <w:p w:rsidR="00E7616A" w:rsidRPr="00060344" w:rsidRDefault="00E7616A" w:rsidP="00E7616A">
      <w:pPr>
        <w:pStyle w:val="ac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060344">
        <w:rPr>
          <w:rFonts w:ascii="Arial" w:hAnsi="Arial" w:cs="Arial"/>
          <w:b/>
          <w:sz w:val="24"/>
          <w:szCs w:val="24"/>
          <w:lang w:val="en-US"/>
        </w:rPr>
        <w:t>V</w:t>
      </w:r>
      <w:r w:rsidRPr="00060344">
        <w:rPr>
          <w:rFonts w:ascii="Arial" w:hAnsi="Arial" w:cs="Arial"/>
          <w:b/>
          <w:sz w:val="24"/>
          <w:szCs w:val="24"/>
        </w:rPr>
        <w:t xml:space="preserve">. Перечень основных мероприятий по реализации подпрограммы </w:t>
      </w:r>
    </w:p>
    <w:p w:rsidR="00E7616A" w:rsidRPr="00060344" w:rsidRDefault="00E7616A" w:rsidP="00E7616A">
      <w:pPr>
        <w:pStyle w:val="ac"/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060344">
        <w:rPr>
          <w:rFonts w:ascii="Arial" w:hAnsi="Arial" w:cs="Arial"/>
          <w:b/>
          <w:sz w:val="24"/>
          <w:szCs w:val="24"/>
        </w:rPr>
        <w:t xml:space="preserve">«РАЗВИТИЕ ОБЩЕГО И ДОПОЛНИТЕЛЬНОГО ОБРАЗОВАНИЯ </w:t>
      </w:r>
    </w:p>
    <w:p w:rsidR="00E7616A" w:rsidRPr="00060344" w:rsidRDefault="00E7616A" w:rsidP="00E7616A">
      <w:pPr>
        <w:pStyle w:val="ac"/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060344">
        <w:rPr>
          <w:rFonts w:ascii="Arial" w:hAnsi="Arial" w:cs="Arial"/>
          <w:b/>
          <w:sz w:val="24"/>
          <w:szCs w:val="24"/>
        </w:rPr>
        <w:t>В УЗЛОВСКОМ РАЙОНЕ НА 2014-2016 ГОДЫ</w:t>
      </w:r>
    </w:p>
    <w:p w:rsidR="00E7616A" w:rsidRPr="00706817" w:rsidRDefault="00E7616A" w:rsidP="00E7616A">
      <w:pPr>
        <w:pStyle w:val="ConsPlusNormal"/>
        <w:widowControl/>
        <w:ind w:left="-567" w:firstLine="567"/>
        <w:rPr>
          <w:color w:val="000000"/>
          <w:sz w:val="16"/>
          <w:szCs w:val="16"/>
        </w:rPr>
      </w:pPr>
    </w:p>
    <w:p w:rsidR="00E7616A" w:rsidRPr="00706817" w:rsidRDefault="00E7616A" w:rsidP="00E7616A">
      <w:pPr>
        <w:pStyle w:val="ConsPlusNormal"/>
        <w:widowControl/>
        <w:ind w:left="-567" w:firstLine="567"/>
        <w:rPr>
          <w:color w:val="000000"/>
          <w:sz w:val="16"/>
          <w:szCs w:val="16"/>
        </w:rPr>
      </w:pPr>
    </w:p>
    <w:tbl>
      <w:tblPr>
        <w:tblpPr w:leftFromText="180" w:rightFromText="180" w:vertAnchor="text" w:tblpX="-318" w:tblpY="1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936"/>
        <w:gridCol w:w="59"/>
        <w:gridCol w:w="1274"/>
        <w:gridCol w:w="414"/>
        <w:gridCol w:w="13"/>
        <w:gridCol w:w="954"/>
        <w:gridCol w:w="324"/>
        <w:gridCol w:w="2107"/>
        <w:gridCol w:w="14"/>
        <w:gridCol w:w="12"/>
        <w:gridCol w:w="1945"/>
        <w:gridCol w:w="22"/>
        <w:gridCol w:w="24"/>
        <w:gridCol w:w="1407"/>
        <w:gridCol w:w="1923"/>
        <w:gridCol w:w="28"/>
        <w:gridCol w:w="28"/>
        <w:gridCol w:w="1784"/>
        <w:gridCol w:w="28"/>
        <w:gridCol w:w="32"/>
      </w:tblGrid>
      <w:tr w:rsidR="00E7616A" w:rsidRPr="00B16FD4" w:rsidTr="006D2942">
        <w:trPr>
          <w:trHeight w:val="246"/>
        </w:trPr>
        <w:tc>
          <w:tcPr>
            <w:tcW w:w="2230" w:type="dxa"/>
            <w:vMerge w:val="restart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5" w:type="dxa"/>
            <w:gridSpan w:val="2"/>
            <w:vMerge w:val="restart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Срок 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исполнения</w:t>
            </w:r>
          </w:p>
        </w:tc>
        <w:tc>
          <w:tcPr>
            <w:tcW w:w="8510" w:type="dxa"/>
            <w:gridSpan w:val="1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Объем финансирования (тыс</w:t>
            </w:r>
            <w:proofErr w:type="gramStart"/>
            <w:r w:rsidRPr="00B16FD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16FD4">
              <w:rPr>
                <w:rFonts w:ascii="Arial" w:hAnsi="Arial" w:cs="Arial"/>
                <w:sz w:val="18"/>
                <w:szCs w:val="18"/>
              </w:rPr>
              <w:t>уб.)</w:t>
            </w:r>
          </w:p>
        </w:tc>
        <w:tc>
          <w:tcPr>
            <w:tcW w:w="1979" w:type="dxa"/>
            <w:gridSpan w:val="3"/>
            <w:vMerge w:val="restart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Ответственные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за выполнение мероприятий</w:t>
            </w:r>
          </w:p>
        </w:tc>
        <w:tc>
          <w:tcPr>
            <w:tcW w:w="1844" w:type="dxa"/>
            <w:gridSpan w:val="3"/>
            <w:vMerge w:val="restart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Ожидаемые результаты</w:t>
            </w:r>
          </w:p>
        </w:tc>
      </w:tr>
      <w:tr w:rsidR="00E7616A" w:rsidRPr="00B16FD4" w:rsidTr="006D2942">
        <w:trPr>
          <w:trHeight w:val="139"/>
        </w:trPr>
        <w:tc>
          <w:tcPr>
            <w:tcW w:w="2230" w:type="dxa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Merge w:val="restart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6822" w:type="dxa"/>
            <w:gridSpan w:val="10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979" w:type="dxa"/>
            <w:gridSpan w:val="3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985"/>
        </w:trPr>
        <w:tc>
          <w:tcPr>
            <w:tcW w:w="2230" w:type="dxa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16FD4">
              <w:rPr>
                <w:rFonts w:ascii="Arial" w:hAnsi="Arial" w:cs="Arial"/>
                <w:sz w:val="18"/>
                <w:szCs w:val="18"/>
              </w:rPr>
              <w:t>Федераль-ного</w:t>
            </w:r>
            <w:proofErr w:type="spellEnd"/>
            <w:proofErr w:type="gramEnd"/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бюджета</w:t>
            </w: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Бюджета муниципального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образования </w:t>
            </w:r>
            <w:proofErr w:type="spellStart"/>
            <w:r w:rsidRPr="00B16FD4">
              <w:rPr>
                <w:rFonts w:ascii="Arial" w:hAnsi="Arial" w:cs="Arial"/>
                <w:sz w:val="18"/>
                <w:szCs w:val="18"/>
              </w:rPr>
              <w:t>Узловский</w:t>
            </w:r>
            <w:proofErr w:type="spellEnd"/>
            <w:r w:rsidRPr="00B16FD4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16FD4">
              <w:rPr>
                <w:rFonts w:ascii="Arial" w:hAnsi="Arial" w:cs="Arial"/>
                <w:sz w:val="18"/>
                <w:szCs w:val="18"/>
              </w:rPr>
              <w:t>Внебюд-жетных</w:t>
            </w:r>
            <w:proofErr w:type="spellEnd"/>
            <w:proofErr w:type="gramEnd"/>
            <w:r w:rsidRPr="00B16FD4">
              <w:rPr>
                <w:rFonts w:ascii="Arial" w:hAnsi="Arial" w:cs="Arial"/>
                <w:sz w:val="18"/>
                <w:szCs w:val="18"/>
              </w:rPr>
              <w:t xml:space="preserve"> источников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77"/>
        </w:trPr>
        <w:tc>
          <w:tcPr>
            <w:tcW w:w="2230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7616A" w:rsidRPr="00B16FD4" w:rsidTr="006D2942">
        <w:trPr>
          <w:trHeight w:val="277"/>
        </w:trPr>
        <w:tc>
          <w:tcPr>
            <w:tcW w:w="13714" w:type="dxa"/>
            <w:gridSpan w:val="18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1. Мероприятия по финансированию из бюджета Муниципального образования </w:t>
            </w:r>
            <w:proofErr w:type="spellStart"/>
            <w:r w:rsidRPr="00B16FD4">
              <w:rPr>
                <w:rFonts w:ascii="Arial" w:hAnsi="Arial" w:cs="Arial"/>
                <w:b/>
                <w:sz w:val="18"/>
                <w:szCs w:val="18"/>
              </w:rPr>
              <w:t>Узловский</w:t>
            </w:r>
            <w:proofErr w:type="spellEnd"/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район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1.1.Учреждения дополнительного образования детей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54072,00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2014-17836,50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2015-17836,50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2016-18399,00</w:t>
            </w: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54072,00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2014-17836,50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2015-17836,50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2016-18399,00</w:t>
            </w: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1.1.1 Выплата заработной платы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2014-13757,60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  2015-13757,60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2016-13757,60</w:t>
            </w: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2014-13757,60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     2015-13757,60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2016-13757,60</w:t>
            </w: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Merge w:val="restart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Соблюдение социальных гарантий работников ОУ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1.1.2.Начисления на заработную плату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2014-1285,90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2015-1285,90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2016-1285,90</w:t>
            </w: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2014-1285,90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2015-1285,90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2016-1285,90</w:t>
            </w: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1.1.3. Содержание зданий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  2014-2793,00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2015-2793,00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  2016-3355,50</w:t>
            </w: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     2014-2793,00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2015-2793,00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2016-3355,50</w:t>
            </w: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1.1.3.1.Оплата связи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2014-104,00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2015-104,00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2016-104,00</w:t>
            </w: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2014-104,00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2015-104,00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2016-104,00</w:t>
            </w: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1.1.3.2.Коммунальные услуги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2014-2689,00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2015-2689,00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2016-3251,50</w:t>
            </w: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2014-2689,00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2015-2689,00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2016-3251,50</w:t>
            </w: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Соблюдение социальных </w:t>
            </w: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гарантий работников ОУ</w:t>
            </w: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lastRenderedPageBreak/>
              <w:t>1.2.Общеобразовательные учреждения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121062,096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2014-38759,656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2015-38474,097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2016-43828,343</w:t>
            </w: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121062,096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2014-38759,656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2015-38474,097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2016-43828,343</w:t>
            </w: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1.2.1. Содержание зданий казенных учреждений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  2014-13136,7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2015-13136,7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2016-13136,7</w:t>
            </w: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     2014-13136,7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2015-13136,7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2016-13136,7</w:t>
            </w: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Merge w:val="restart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Создание условий для функционирования ОУ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1.2.1.1.Оплата связи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2014-122,50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2015-122,50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2016-122,50</w:t>
            </w:r>
          </w:p>
          <w:p w:rsidR="00E7616A" w:rsidRPr="00B16FD4" w:rsidRDefault="00E7616A" w:rsidP="006D294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2014-122,50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2015-122,50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2016-122,50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1"/>
          <w:wAfter w:w="32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1.2.1.2.Коммунальные услуги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2014-13014,20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2015-13014,20    2016-13014,20</w:t>
            </w: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2014-13014,20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2015-13014,20    2016-13014,20</w:t>
            </w: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 w:val="restart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1"/>
          <w:wAfter w:w="32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1.2.2 Содержание зданий бюджетных учреждений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2014-19131,75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2015-19131,75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 2016-23052,64</w:t>
            </w: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2014-19131,75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2015-19131,75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2016-23052,64</w:t>
            </w: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1"/>
          <w:wAfter w:w="32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1.2.2.1.Оплата связи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2014-237,95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2015-237,95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2016-237,95</w:t>
            </w: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2014-237,95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2015-237,95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2016-237,95</w:t>
            </w: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1"/>
          <w:wAfter w:w="32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1.2.2.2.Коммунальные услуги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2014-18893,80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2015-18893,80   2016-22814,69</w:t>
            </w: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2014-18893,80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2015-18893,80   2016-22814,69</w:t>
            </w: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1"/>
          <w:wAfter w:w="32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1.2.3 Содержание зданий автономных учреждений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2014-3337,60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 2015-3337,60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 2016-4016,50</w:t>
            </w: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2014-3337,60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2015-3337,60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2016-4016,50</w:t>
            </w: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1"/>
          <w:wAfter w:w="32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1.2.3.1.Оплата связи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2014-58,60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2015-58,60</w:t>
            </w:r>
          </w:p>
          <w:p w:rsidR="00E7616A" w:rsidRPr="00B16FD4" w:rsidRDefault="00E7616A" w:rsidP="006D294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2016-58,60</w:t>
            </w: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2014-58,60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2015-58,60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2016-58,60</w:t>
            </w: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1"/>
          <w:wAfter w:w="32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1.2.3.2.Коммунальные услуги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2014-3279,00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2015-3279,00   2016-3957,90</w:t>
            </w: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2014-3279,00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2015-3279,00  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2016-3957,90</w:t>
            </w: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 w:val="restart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Создание условий для функционирования ОУ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Создание условий для функционирования </w:t>
            </w: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ОУ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1"/>
          <w:wAfter w:w="32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1.2.4.Оплата налогов (налог на имущество)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2014-1991,70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2015-1991,70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2016-1991,70</w:t>
            </w: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2014-1991,70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2015-1991,70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2016-1991,70</w:t>
            </w: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1"/>
          <w:wAfter w:w="32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1.2.5.Оплата налогов </w:t>
            </w: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(пени, аккредитация)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2014-</w:t>
            </w: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2014-91,00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2015-91,00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2016-91,00</w:t>
            </w: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2014-91,00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2015-91,00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2016-91,00</w:t>
            </w: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1"/>
          <w:wAfter w:w="32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Оплата ГСМ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2014-1070,906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2015-785,347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2016-1539,803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2014-1070,906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2015-785,347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2016-1539,803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1"/>
          <w:wAfter w:w="32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175134,096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2014-56596,156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2015-56310,597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2016-62227,343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175134,096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2014-56596,156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2015-56310,597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2016-62227,343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1"/>
          <w:wAfter w:w="32" w:type="dxa"/>
          <w:trHeight w:val="292"/>
        </w:trPr>
        <w:tc>
          <w:tcPr>
            <w:tcW w:w="13686" w:type="dxa"/>
            <w:gridSpan w:val="17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2. Мероприятия по финансированию из внебюджетных источников</w:t>
            </w: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1"/>
          <w:wAfter w:w="32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2.Оплата питания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2014-2016</w:t>
            </w:r>
          </w:p>
        </w:tc>
        <w:tc>
          <w:tcPr>
            <w:tcW w:w="1688" w:type="dxa"/>
            <w:gridSpan w:val="2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  24760,4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2014-7854,20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2015-8246,90             2016-8659,30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12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13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  24760,4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2014-7854,20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2015-8246,90             2016-8659,30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Организация полноценного питания в ОУ</w:t>
            </w:r>
          </w:p>
        </w:tc>
      </w:tr>
      <w:tr w:rsidR="00E7616A" w:rsidRPr="00B16FD4" w:rsidTr="006D2942">
        <w:trPr>
          <w:gridAfter w:val="1"/>
          <w:wAfter w:w="32" w:type="dxa"/>
          <w:trHeight w:val="277"/>
        </w:trPr>
        <w:tc>
          <w:tcPr>
            <w:tcW w:w="13686" w:type="dxa"/>
            <w:gridSpan w:val="17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3. Создание условий для реализации образовательными учреждениями программ общего и дополнительного образования</w:t>
            </w: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3.1. Приобретение оборудования, инвентаря и материальных запасов для образовательных учреждений, реализующих программы общего и дополнительного образования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2014-2016</w:t>
            </w:r>
          </w:p>
        </w:tc>
        <w:tc>
          <w:tcPr>
            <w:tcW w:w="170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3996,00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2014-1332.00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2015-1332.00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2016-1332,00</w:t>
            </w:r>
          </w:p>
        </w:tc>
        <w:tc>
          <w:tcPr>
            <w:tcW w:w="127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2961,00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2014-987,00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2015-987,00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2016-987,00</w:t>
            </w: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1035,00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2014-345,00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2015-345,00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2016-345,00</w:t>
            </w: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pStyle w:val="ConsPlusNormal"/>
              <w:ind w:firstLine="0"/>
              <w:outlineLvl w:val="1"/>
              <w:rPr>
                <w:sz w:val="18"/>
                <w:szCs w:val="18"/>
              </w:rPr>
            </w:pPr>
            <w:r w:rsidRPr="00B16FD4">
              <w:rPr>
                <w:sz w:val="18"/>
                <w:szCs w:val="18"/>
              </w:rPr>
              <w:t>Увеличение доли образовательных учреждений, реализующих программы общего и дополнительного образования, материально-техническая база которых обновлена, с 40 %до 70 %.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3.2 Приобретение автотранспортных сре</w:t>
            </w:r>
            <w:proofErr w:type="gramStart"/>
            <w:r w:rsidRPr="00B16FD4">
              <w:rPr>
                <w:rFonts w:ascii="Arial" w:hAnsi="Arial" w:cs="Arial"/>
                <w:b/>
                <w:sz w:val="18"/>
                <w:szCs w:val="18"/>
              </w:rPr>
              <w:t>дств дл</w:t>
            </w:r>
            <w:proofErr w:type="gramEnd"/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я перевозки обучающихся, а также дополнительного оборудования для </w:t>
            </w:r>
            <w:r w:rsidRPr="00B16FD4">
              <w:rPr>
                <w:rFonts w:ascii="Arial" w:hAnsi="Arial" w:cs="Arial"/>
                <w:b/>
                <w:sz w:val="18"/>
                <w:szCs w:val="18"/>
              </w:rPr>
              <w:lastRenderedPageBreak/>
              <w:t>автотранспортных средств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2014-2016 </w:t>
            </w:r>
          </w:p>
        </w:tc>
        <w:tc>
          <w:tcPr>
            <w:tcW w:w="170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6500,00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2014-2000,00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2015-2500,00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2016-2000,00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4220,00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2014-1300,00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2015-1620,00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2016-1300,00</w:t>
            </w: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2280,00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2014-700,00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2015-880,00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2016-700,00</w:t>
            </w: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pStyle w:val="ConsPlusNormal"/>
              <w:ind w:firstLine="0"/>
              <w:outlineLvl w:val="1"/>
              <w:rPr>
                <w:sz w:val="18"/>
                <w:szCs w:val="18"/>
              </w:rPr>
            </w:pPr>
            <w:r w:rsidRPr="00B16FD4">
              <w:rPr>
                <w:sz w:val="18"/>
                <w:szCs w:val="18"/>
              </w:rPr>
              <w:t xml:space="preserve">Увеличение доли образовательных учреждений, реализующих программы общего и дополнительного образования, </w:t>
            </w:r>
            <w:r w:rsidRPr="00B16FD4">
              <w:rPr>
                <w:sz w:val="18"/>
                <w:szCs w:val="18"/>
              </w:rPr>
              <w:lastRenderedPageBreak/>
              <w:t>оснащенных  автотранспортными средствами для перевозки обучающихся, в том числе подвоза к месту учебы и обратно, в общем числе таких учреждений с 24 %  до 35 %.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3.3. Приобретение учебников и учебных пособий для образовательных учреждений, реализующих программы общего образования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70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Укомплектованность библиотек по всем предметам учебного плана, 100% обеспечение обучающихся  учебной литературой</w:t>
            </w: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3.4. Оснащение системы образования вычислительной техникой (СВТ) и системным программным обеспечением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70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Увеличение доли обучающихся государственных и муниципальных общеобразовательных учреждений, которым предоставлена возможность обучаться в соответствии с основными современными требованиями с 55 до 95 %</w:t>
            </w: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3.5.Работа по оптимизации хранения и эксплуатации компьютерного </w:t>
            </w: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оборудования в образовательных учреждениях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2014-2016</w:t>
            </w:r>
          </w:p>
        </w:tc>
        <w:tc>
          <w:tcPr>
            <w:tcW w:w="170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Эффективное использование компьютерного оборудования в </w:t>
            </w: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ОУ</w:t>
            </w: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 xml:space="preserve">3.6. </w:t>
            </w:r>
            <w:proofErr w:type="gramStart"/>
            <w:r w:rsidRPr="00B16FD4"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 w:rsidRPr="00B16FD4">
              <w:rPr>
                <w:rFonts w:ascii="Arial" w:hAnsi="Arial" w:cs="Arial"/>
                <w:sz w:val="18"/>
                <w:szCs w:val="18"/>
              </w:rPr>
              <w:t xml:space="preserve"> работой сетевой и телекоммуникационной инфраструктуры системы образования (Интернет)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70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Ограничение доступа к информации, не совместимой с задачами обучения и воспитания</w:t>
            </w: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3.7. Развитие системы дистанционного обучения детей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70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Повышение качества </w:t>
            </w:r>
            <w:r w:rsidRPr="00B16FD4">
              <w:rPr>
                <w:rFonts w:ascii="Arial" w:hAnsi="Arial" w:cs="Arial"/>
                <w:bCs/>
                <w:sz w:val="18"/>
                <w:szCs w:val="18"/>
              </w:rPr>
              <w:t>образования</w:t>
            </w:r>
            <w:r w:rsidRPr="00B16FD4">
              <w:rPr>
                <w:rFonts w:ascii="Arial" w:hAnsi="Arial" w:cs="Arial"/>
                <w:sz w:val="18"/>
                <w:szCs w:val="18"/>
              </w:rPr>
              <w:t xml:space="preserve"> за счет внедрения в </w:t>
            </w:r>
            <w:proofErr w:type="spellStart"/>
            <w:r w:rsidRPr="00B16FD4">
              <w:rPr>
                <w:rFonts w:ascii="Arial" w:hAnsi="Arial" w:cs="Arial"/>
                <w:sz w:val="18"/>
                <w:szCs w:val="18"/>
              </w:rPr>
              <w:t>учебно</w:t>
            </w:r>
            <w:proofErr w:type="spellEnd"/>
            <w:r w:rsidRPr="00B16F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16FD4">
              <w:rPr>
                <w:rFonts w:ascii="Arial" w:hAnsi="Arial" w:cs="Arial"/>
                <w:sz w:val="18"/>
                <w:szCs w:val="18"/>
              </w:rPr>
              <w:t>-о</w:t>
            </w:r>
            <w:proofErr w:type="gramEnd"/>
            <w:r w:rsidRPr="00B16FD4">
              <w:rPr>
                <w:rFonts w:ascii="Arial" w:hAnsi="Arial" w:cs="Arial"/>
                <w:sz w:val="18"/>
                <w:szCs w:val="18"/>
              </w:rPr>
              <w:t xml:space="preserve">бразовательный процесс школы информационно-образовательной среды; создание эффективной </w:t>
            </w:r>
            <w:proofErr w:type="spellStart"/>
            <w:r w:rsidRPr="00B16FD4">
              <w:rPr>
                <w:rFonts w:ascii="Arial" w:hAnsi="Arial" w:cs="Arial"/>
                <w:bCs/>
                <w:sz w:val="18"/>
                <w:szCs w:val="18"/>
              </w:rPr>
              <w:t>системыдистанционногообучениядетей</w:t>
            </w:r>
            <w:proofErr w:type="spellEnd"/>
            <w:r w:rsidRPr="00B16FD4">
              <w:rPr>
                <w:rFonts w:ascii="Arial" w:hAnsi="Arial" w:cs="Arial"/>
                <w:sz w:val="18"/>
                <w:szCs w:val="18"/>
              </w:rPr>
              <w:t xml:space="preserve"> -инвалидов</w:t>
            </w:r>
          </w:p>
        </w:tc>
      </w:tr>
      <w:tr w:rsidR="00E7616A" w:rsidRPr="00B16FD4" w:rsidTr="006D2942">
        <w:trPr>
          <w:trHeight w:val="1867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3.8. Приобретение технологического оборудования для пищеблоков муниципальных общеобразовательных учреждений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170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170,00</w:t>
            </w:r>
          </w:p>
        </w:tc>
        <w:tc>
          <w:tcPr>
            <w:tcW w:w="127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170,00</w:t>
            </w: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Комитет образования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Повышение качества питания школьников за счет использования современного </w:t>
            </w:r>
            <w:proofErr w:type="spellStart"/>
            <w:r w:rsidRPr="00B16FD4">
              <w:rPr>
                <w:rFonts w:ascii="Arial" w:hAnsi="Arial" w:cs="Arial"/>
                <w:bCs/>
                <w:sz w:val="18"/>
                <w:szCs w:val="18"/>
              </w:rPr>
              <w:t>технологическогооборудования</w:t>
            </w:r>
            <w:proofErr w:type="spellEnd"/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2014-2016</w:t>
            </w:r>
          </w:p>
        </w:tc>
        <w:tc>
          <w:tcPr>
            <w:tcW w:w="170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10 666,00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2014-3502,00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2015-3832,00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2016-3332,00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   7181,00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2014-2287,00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2015-2607,00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2016-2287,00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   3485,00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2014-1215,00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2015-1225,00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2016-1045,00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1"/>
          <w:wAfter w:w="32" w:type="dxa"/>
          <w:trHeight w:val="292"/>
        </w:trPr>
        <w:tc>
          <w:tcPr>
            <w:tcW w:w="13686" w:type="dxa"/>
            <w:gridSpan w:val="17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lastRenderedPageBreak/>
              <w:t>4. Капитальный ремонт, строительство и реконструкция образовательных учреждений, реализующих программы общего и дополнительного образования</w:t>
            </w: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4.1.  Капитальный ремонт муниципальных образовательных учреждений, реализующих программы общего и дополнительного образования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2014-2016</w:t>
            </w:r>
          </w:p>
        </w:tc>
        <w:tc>
          <w:tcPr>
            <w:tcW w:w="170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1260,0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2014-420,00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2015-420,00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2016-420,00</w:t>
            </w:r>
          </w:p>
        </w:tc>
        <w:tc>
          <w:tcPr>
            <w:tcW w:w="127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933,0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2014-311,00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2015-311,00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2016-311,00</w:t>
            </w: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327,00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2014-109,00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2015-109,00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2016-109,00</w:t>
            </w: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Комитет образования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pStyle w:val="ConsPlusNormal"/>
              <w:ind w:firstLine="0"/>
              <w:outlineLvl w:val="1"/>
              <w:rPr>
                <w:sz w:val="18"/>
                <w:szCs w:val="18"/>
              </w:rPr>
            </w:pPr>
            <w:proofErr w:type="gramStart"/>
            <w:r w:rsidRPr="00B16FD4">
              <w:rPr>
                <w:sz w:val="18"/>
                <w:szCs w:val="18"/>
              </w:rPr>
              <w:t>Увеличение доли обучающихся в современных условиях  в соответствии с основными современными требованиями с 55 % до 95 %</w:t>
            </w:r>
            <w:proofErr w:type="gramEnd"/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4.2 Проведение ремонтных работ в  пищеблоках муниципальных образовательных учреждениях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170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1100,00</w:t>
            </w:r>
          </w:p>
        </w:tc>
        <w:tc>
          <w:tcPr>
            <w:tcW w:w="127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1100,00</w:t>
            </w: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Комитет образования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Выполнение </w:t>
            </w:r>
            <w:proofErr w:type="spellStart"/>
            <w:r w:rsidRPr="00B16FD4">
              <w:rPr>
                <w:rFonts w:ascii="Arial" w:hAnsi="Arial" w:cs="Arial"/>
                <w:sz w:val="18"/>
                <w:szCs w:val="18"/>
              </w:rPr>
              <w:t>СанПин</w:t>
            </w:r>
            <w:proofErr w:type="spellEnd"/>
            <w:r w:rsidRPr="00B16FD4">
              <w:rPr>
                <w:rFonts w:ascii="Arial" w:hAnsi="Arial" w:cs="Arial"/>
                <w:sz w:val="18"/>
                <w:szCs w:val="18"/>
              </w:rPr>
              <w:t xml:space="preserve"> по организации питания </w:t>
            </w:r>
            <w:proofErr w:type="gramStart"/>
            <w:r w:rsidRPr="00B16FD4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2014-2016</w:t>
            </w:r>
          </w:p>
        </w:tc>
        <w:tc>
          <w:tcPr>
            <w:tcW w:w="170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2360,00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2014-1520,00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2015-420,00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2016-420,00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    933,00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2014-311,00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2015-311,00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2016-311,00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   1427,00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2014-1209,00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2015-109,00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2016-109,00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1"/>
          <w:wAfter w:w="32" w:type="dxa"/>
          <w:trHeight w:val="292"/>
        </w:trPr>
        <w:tc>
          <w:tcPr>
            <w:tcW w:w="13686" w:type="dxa"/>
            <w:gridSpan w:val="17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5. Мероприятия, направленные на реализацию  законов Тульской области</w:t>
            </w: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2"/>
          <w:wAfter w:w="60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5.1. Исполнение закона Тульской области «О наделении органов местного самоуправления государственным полномочием по дополнительному финансированию питания и </w:t>
            </w:r>
            <w:proofErr w:type="spellStart"/>
            <w:r w:rsidRPr="00B16FD4">
              <w:rPr>
                <w:rFonts w:ascii="Arial" w:hAnsi="Arial" w:cs="Arial"/>
                <w:b/>
                <w:sz w:val="18"/>
                <w:szCs w:val="18"/>
              </w:rPr>
              <w:t>финансировнию</w:t>
            </w:r>
            <w:proofErr w:type="spellEnd"/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обеспечением молоком и </w:t>
            </w:r>
            <w:r w:rsidRPr="00B16FD4">
              <w:rPr>
                <w:rFonts w:ascii="Arial" w:hAnsi="Arial" w:cs="Arial"/>
                <w:b/>
                <w:sz w:val="18"/>
                <w:szCs w:val="18"/>
              </w:rPr>
              <w:lastRenderedPageBreak/>
              <w:t>молочными продуктами отдельных категорий учащихся муниципальных учреждений</w:t>
            </w:r>
          </w:p>
        </w:tc>
        <w:tc>
          <w:tcPr>
            <w:tcW w:w="936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lastRenderedPageBreak/>
              <w:t>2014-2016</w:t>
            </w:r>
          </w:p>
        </w:tc>
        <w:tc>
          <w:tcPr>
            <w:tcW w:w="1760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41711,30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2014-13296,30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2015-13894,80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2016-14520,20</w:t>
            </w:r>
          </w:p>
        </w:tc>
        <w:tc>
          <w:tcPr>
            <w:tcW w:w="95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41711,30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2014-13296,30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2015-13894,80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2016-14520,20</w:t>
            </w:r>
          </w:p>
        </w:tc>
        <w:tc>
          <w:tcPr>
            <w:tcW w:w="197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Комитет образования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руководители ОУ</w:t>
            </w: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Увеличение охвата полноценным питанием </w:t>
            </w:r>
            <w:proofErr w:type="gramStart"/>
            <w:r w:rsidRPr="00B16FD4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B16FD4">
              <w:rPr>
                <w:rFonts w:ascii="Arial" w:hAnsi="Arial" w:cs="Arial"/>
                <w:sz w:val="18"/>
                <w:szCs w:val="18"/>
              </w:rPr>
              <w:t xml:space="preserve"> ОУ района</w:t>
            </w:r>
          </w:p>
        </w:tc>
      </w:tr>
      <w:tr w:rsidR="00E7616A" w:rsidRPr="00B16FD4" w:rsidTr="006D2942">
        <w:trPr>
          <w:gridAfter w:val="2"/>
          <w:wAfter w:w="60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lastRenderedPageBreak/>
              <w:t>5.2.Исполнение закона ФЗ «Об образовании»</w:t>
            </w:r>
          </w:p>
        </w:tc>
        <w:tc>
          <w:tcPr>
            <w:tcW w:w="936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2014-2016</w:t>
            </w:r>
          </w:p>
        </w:tc>
        <w:tc>
          <w:tcPr>
            <w:tcW w:w="1760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1058587,4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2014-316103,2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2015-352306,2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2016-390178,0</w:t>
            </w:r>
          </w:p>
        </w:tc>
        <w:tc>
          <w:tcPr>
            <w:tcW w:w="95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1058587,4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2014-316103,2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2015-352306,2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2016-390178,0</w:t>
            </w:r>
          </w:p>
        </w:tc>
        <w:tc>
          <w:tcPr>
            <w:tcW w:w="197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2"/>
          <w:wAfter w:w="60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5.2.1 Выплата заработной платы</w:t>
            </w:r>
          </w:p>
        </w:tc>
        <w:tc>
          <w:tcPr>
            <w:tcW w:w="936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760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2014-205195,25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2015-228696,05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2016-253280,15</w:t>
            </w:r>
          </w:p>
        </w:tc>
        <w:tc>
          <w:tcPr>
            <w:tcW w:w="95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2014-205195,25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    2015-228696,05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2016-253280,15</w:t>
            </w:r>
          </w:p>
        </w:tc>
        <w:tc>
          <w:tcPr>
            <w:tcW w:w="1971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 w:val="restart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Соблюдение социальных гарантий работников ОУ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2"/>
          <w:wAfter w:w="60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5.2.2.Начисления на заработную плату</w:t>
            </w:r>
          </w:p>
        </w:tc>
        <w:tc>
          <w:tcPr>
            <w:tcW w:w="936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760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2014-88780,75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2015-98948,72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2016-109585,39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2014-88780,75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2015-98948,72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2016-109585,39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2"/>
          <w:wAfter w:w="60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5.2.3.Расходы на приобретение учебников и учебных пособий, средств обучения</w:t>
            </w:r>
          </w:p>
        </w:tc>
        <w:tc>
          <w:tcPr>
            <w:tcW w:w="936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760" w:type="dxa"/>
            <w:gridSpan w:val="4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  2014-22127,20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2015-24661,40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  2016-27312,50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2014-22127,20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2015-24661,40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2016-27312,50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Доведение уровня обеспеченности учебниками до 100%</w:t>
            </w:r>
          </w:p>
        </w:tc>
      </w:tr>
      <w:tr w:rsidR="00E7616A" w:rsidRPr="00B16FD4" w:rsidTr="006D2942">
        <w:trPr>
          <w:gridAfter w:val="2"/>
          <w:wAfter w:w="60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5.3. Исполнение закона Тульской области «О библиотечном деле»</w:t>
            </w:r>
          </w:p>
        </w:tc>
        <w:tc>
          <w:tcPr>
            <w:tcW w:w="936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2014-2016-</w:t>
            </w:r>
          </w:p>
        </w:tc>
        <w:tc>
          <w:tcPr>
            <w:tcW w:w="1760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251,1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2014-83,70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2015-83,70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2016-83,70</w:t>
            </w:r>
          </w:p>
        </w:tc>
        <w:tc>
          <w:tcPr>
            <w:tcW w:w="95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251,1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2014-83,70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2015-83,70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2016-83,70</w:t>
            </w:r>
          </w:p>
        </w:tc>
        <w:tc>
          <w:tcPr>
            <w:tcW w:w="197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Стимулирующая выплата работникам школьных библиотек.</w:t>
            </w:r>
          </w:p>
        </w:tc>
      </w:tr>
      <w:tr w:rsidR="00E7616A" w:rsidRPr="00B16FD4" w:rsidTr="006D2942">
        <w:trPr>
          <w:gridAfter w:val="2"/>
          <w:wAfter w:w="60" w:type="dxa"/>
          <w:trHeight w:val="2808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lastRenderedPageBreak/>
              <w:t>5.4. Исполнение ЗТО «О наделении органов местного самоуправления государственными полномочиями по представлению мер социальной поддержки педагогическим и иным работникам»</w:t>
            </w:r>
          </w:p>
        </w:tc>
        <w:tc>
          <w:tcPr>
            <w:tcW w:w="936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2014-2016</w:t>
            </w:r>
          </w:p>
        </w:tc>
        <w:tc>
          <w:tcPr>
            <w:tcW w:w="1760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48383,7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2014-16127,9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2015-16127,9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2016-16127,9</w:t>
            </w:r>
          </w:p>
        </w:tc>
        <w:tc>
          <w:tcPr>
            <w:tcW w:w="95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48383,7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2014-16127,9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2015-16127,9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2016-16127,9</w:t>
            </w:r>
          </w:p>
        </w:tc>
        <w:tc>
          <w:tcPr>
            <w:tcW w:w="197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Обеспечение кадрового состава </w:t>
            </w:r>
            <w:proofErr w:type="spellStart"/>
            <w:r w:rsidRPr="00B16FD4">
              <w:rPr>
                <w:rFonts w:ascii="Arial" w:hAnsi="Arial" w:cs="Arial"/>
                <w:sz w:val="18"/>
                <w:szCs w:val="18"/>
              </w:rPr>
              <w:t>Узловского</w:t>
            </w:r>
            <w:proofErr w:type="spellEnd"/>
            <w:r w:rsidRPr="00B16FD4">
              <w:rPr>
                <w:rFonts w:ascii="Arial" w:hAnsi="Arial" w:cs="Arial"/>
                <w:sz w:val="18"/>
                <w:szCs w:val="18"/>
              </w:rPr>
              <w:t xml:space="preserve"> района. Привлечение молодых специалистов в систему образования, материальная поддержка </w:t>
            </w:r>
            <w:proofErr w:type="spellStart"/>
            <w:r w:rsidRPr="00B16FD4">
              <w:rPr>
                <w:rFonts w:ascii="Arial" w:hAnsi="Arial" w:cs="Arial"/>
                <w:sz w:val="18"/>
                <w:szCs w:val="18"/>
              </w:rPr>
              <w:t>педагогогов</w:t>
            </w:r>
            <w:proofErr w:type="spellEnd"/>
            <w:r w:rsidRPr="00B16FD4">
              <w:rPr>
                <w:rFonts w:ascii="Arial" w:hAnsi="Arial" w:cs="Arial"/>
                <w:sz w:val="18"/>
                <w:szCs w:val="18"/>
              </w:rPr>
              <w:t xml:space="preserve"> сельских ОУ</w:t>
            </w:r>
          </w:p>
        </w:tc>
      </w:tr>
      <w:tr w:rsidR="00E7616A" w:rsidRPr="00B16FD4" w:rsidTr="006D2942">
        <w:trPr>
          <w:gridAfter w:val="2"/>
          <w:wAfter w:w="60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5.4.1 Выплата  надбавок за звание</w:t>
            </w:r>
          </w:p>
        </w:tc>
        <w:tc>
          <w:tcPr>
            <w:tcW w:w="936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760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2014-1459,30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   2015-1459,30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2016-1459,30</w:t>
            </w:r>
          </w:p>
        </w:tc>
        <w:tc>
          <w:tcPr>
            <w:tcW w:w="95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2014-1459,30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       2015-1459,30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2016-1459,30</w:t>
            </w:r>
          </w:p>
        </w:tc>
        <w:tc>
          <w:tcPr>
            <w:tcW w:w="1971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Материальное стимулирование работников.</w:t>
            </w:r>
          </w:p>
        </w:tc>
      </w:tr>
      <w:tr w:rsidR="00E7616A" w:rsidRPr="00B16FD4" w:rsidTr="006D2942">
        <w:trPr>
          <w:gridAfter w:val="2"/>
          <w:wAfter w:w="60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5.4.2.Выплата надбавок медицинским работникам</w:t>
            </w:r>
          </w:p>
        </w:tc>
        <w:tc>
          <w:tcPr>
            <w:tcW w:w="936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760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2014-99,00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2015-99,00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2016-99,00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2014-99,00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2015-99,00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2016-99,00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Материальное стимулирование работников медицинских работников.</w:t>
            </w:r>
          </w:p>
        </w:tc>
      </w:tr>
      <w:tr w:rsidR="00E7616A" w:rsidRPr="00B16FD4" w:rsidTr="006D2942">
        <w:trPr>
          <w:gridAfter w:val="2"/>
          <w:wAfter w:w="60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5.4.3.Выплата лечебного пособия</w:t>
            </w:r>
          </w:p>
        </w:tc>
        <w:tc>
          <w:tcPr>
            <w:tcW w:w="936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760" w:type="dxa"/>
            <w:gridSpan w:val="4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  2014-1026,5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2015-1026,5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  2016-1026,5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2014-1026,5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2015-1026,5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2016-1026,5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Соблюдение социальных гарантий работников сферы образования</w:t>
            </w:r>
          </w:p>
        </w:tc>
      </w:tr>
      <w:tr w:rsidR="00E7616A" w:rsidRPr="00B16FD4" w:rsidTr="006D2942">
        <w:trPr>
          <w:gridAfter w:val="2"/>
          <w:wAfter w:w="60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5.4.4.Выплата надбавок библиотекарям</w:t>
            </w:r>
          </w:p>
        </w:tc>
        <w:tc>
          <w:tcPr>
            <w:tcW w:w="936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760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2014-1825,1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2015-1825,1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2016-1825,1</w:t>
            </w:r>
          </w:p>
        </w:tc>
        <w:tc>
          <w:tcPr>
            <w:tcW w:w="95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2014-1825,1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2015-1825,1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2016-1825,1</w:t>
            </w:r>
          </w:p>
        </w:tc>
        <w:tc>
          <w:tcPr>
            <w:tcW w:w="197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 w:val="restart"/>
            <w:vAlign w:val="center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Материальное стимулирование работников.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2"/>
          <w:wAfter w:w="60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5.4.5 Выплата пособия молодым специалистам</w:t>
            </w:r>
          </w:p>
        </w:tc>
        <w:tc>
          <w:tcPr>
            <w:tcW w:w="936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760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2014-359,2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2015-359,2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2016-359,2</w:t>
            </w:r>
          </w:p>
        </w:tc>
        <w:tc>
          <w:tcPr>
            <w:tcW w:w="95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2014-359,2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2015-359,2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2016-359,2</w:t>
            </w:r>
          </w:p>
        </w:tc>
        <w:tc>
          <w:tcPr>
            <w:tcW w:w="197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2"/>
          <w:wAfter w:w="60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5.4.6 Оплата проезда</w:t>
            </w:r>
          </w:p>
        </w:tc>
        <w:tc>
          <w:tcPr>
            <w:tcW w:w="936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760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2014-11358,80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2015-11358,80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2016-11358,80</w:t>
            </w:r>
          </w:p>
        </w:tc>
        <w:tc>
          <w:tcPr>
            <w:tcW w:w="95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2014-11358,80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2015-11358,80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2016-11358,80</w:t>
            </w:r>
          </w:p>
        </w:tc>
        <w:tc>
          <w:tcPr>
            <w:tcW w:w="1971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Соблюдение социальных гарантий педагогических работников сельских школ.</w:t>
            </w:r>
          </w:p>
        </w:tc>
      </w:tr>
      <w:tr w:rsidR="00E7616A" w:rsidRPr="00B16FD4" w:rsidTr="006D2942">
        <w:trPr>
          <w:gridAfter w:val="2"/>
          <w:wAfter w:w="60" w:type="dxa"/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936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2014-2016</w:t>
            </w:r>
          </w:p>
        </w:tc>
        <w:tc>
          <w:tcPr>
            <w:tcW w:w="1760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1148933,5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2014-345611,1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2015-382412,6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 2016-420909,8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1148933,5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2014-345611,1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2015-382412,6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2016-420909,8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1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1"/>
          <w:wAfter w:w="32" w:type="dxa"/>
          <w:trHeight w:val="292"/>
        </w:trPr>
        <w:tc>
          <w:tcPr>
            <w:tcW w:w="13686" w:type="dxa"/>
            <w:gridSpan w:val="17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6.Муниципальная поддержка педагогических работников образовательных учреждений, расположенных на территории </w:t>
            </w:r>
            <w:proofErr w:type="spellStart"/>
            <w:r w:rsidRPr="00B16FD4">
              <w:rPr>
                <w:rFonts w:ascii="Arial" w:hAnsi="Arial" w:cs="Arial"/>
                <w:b/>
                <w:sz w:val="18"/>
                <w:szCs w:val="18"/>
              </w:rPr>
              <w:t>Узловского</w:t>
            </w:r>
            <w:proofErr w:type="spellEnd"/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района</w:t>
            </w: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6.1. Поощрение педагогических работников образовательных учреждений, расположенных на территории </w:t>
            </w:r>
            <w:proofErr w:type="spellStart"/>
            <w:r w:rsidRPr="00B16FD4">
              <w:rPr>
                <w:rFonts w:ascii="Arial" w:hAnsi="Arial" w:cs="Arial"/>
                <w:sz w:val="18"/>
                <w:szCs w:val="18"/>
              </w:rPr>
              <w:t>Узловского</w:t>
            </w:r>
            <w:proofErr w:type="spellEnd"/>
            <w:r w:rsidRPr="00B16FD4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Стимулирование деятельности педагогических работников, повышение эффективности</w:t>
            </w:r>
          </w:p>
        </w:tc>
      </w:tr>
      <w:tr w:rsidR="00E7616A" w:rsidRPr="00B16FD4" w:rsidTr="006D2942">
        <w:trPr>
          <w:gridAfter w:val="1"/>
          <w:wAfter w:w="32" w:type="dxa"/>
          <w:trHeight w:val="292"/>
        </w:trPr>
        <w:tc>
          <w:tcPr>
            <w:tcW w:w="13686" w:type="dxa"/>
            <w:gridSpan w:val="17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7. Муниципальная поддержка талантливых учащихся образовательных учреждений, расположенных на территории </w:t>
            </w:r>
            <w:proofErr w:type="spellStart"/>
            <w:r w:rsidRPr="00B16FD4">
              <w:rPr>
                <w:rFonts w:ascii="Arial" w:hAnsi="Arial" w:cs="Arial"/>
                <w:b/>
                <w:sz w:val="18"/>
                <w:szCs w:val="18"/>
              </w:rPr>
              <w:t>Узловского</w:t>
            </w:r>
            <w:proofErr w:type="spellEnd"/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района</w:t>
            </w: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iCs/>
                <w:snapToGrid w:val="0"/>
                <w:color w:val="000000"/>
                <w:sz w:val="18"/>
                <w:szCs w:val="18"/>
              </w:rPr>
            </w:pPr>
            <w:r w:rsidRPr="00B16FD4">
              <w:rPr>
                <w:rFonts w:ascii="Arial" w:hAnsi="Arial" w:cs="Arial"/>
                <w:color w:val="000000"/>
                <w:sz w:val="18"/>
                <w:szCs w:val="18"/>
              </w:rPr>
              <w:t>7.1.</w:t>
            </w:r>
            <w:r w:rsidRPr="00B16FD4">
              <w:rPr>
                <w:rFonts w:ascii="Arial" w:hAnsi="Arial" w:cs="Arial"/>
                <w:iCs/>
                <w:snapToGrid w:val="0"/>
                <w:color w:val="000000"/>
                <w:sz w:val="18"/>
                <w:szCs w:val="18"/>
              </w:rPr>
              <w:t xml:space="preserve">Единовременное материальное вознаграждение главы администрации МО </w:t>
            </w:r>
            <w:proofErr w:type="spellStart"/>
            <w:r w:rsidRPr="00B16FD4">
              <w:rPr>
                <w:rFonts w:ascii="Arial" w:hAnsi="Arial" w:cs="Arial"/>
                <w:iCs/>
                <w:snapToGrid w:val="0"/>
                <w:color w:val="000000"/>
                <w:sz w:val="18"/>
                <w:szCs w:val="18"/>
              </w:rPr>
              <w:t>Узловский</w:t>
            </w:r>
            <w:proofErr w:type="spellEnd"/>
            <w:r w:rsidRPr="00B16FD4">
              <w:rPr>
                <w:rFonts w:ascii="Arial" w:hAnsi="Arial" w:cs="Arial"/>
                <w:iCs/>
                <w:snapToGrid w:val="0"/>
                <w:color w:val="000000"/>
                <w:sz w:val="18"/>
                <w:szCs w:val="18"/>
              </w:rPr>
              <w:t xml:space="preserve"> район талантливой молодежи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97,00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2014-46,20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2015-50,80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2016-0,00</w:t>
            </w:r>
          </w:p>
        </w:tc>
        <w:tc>
          <w:tcPr>
            <w:tcW w:w="1705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97,00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2014-46,20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2015-50,80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        2016-0,00</w:t>
            </w: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Создание гарантий социальной защиты одаренных детей и молодежи.</w:t>
            </w: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FD4">
              <w:rPr>
                <w:rFonts w:ascii="Arial" w:hAnsi="Arial" w:cs="Arial"/>
                <w:color w:val="000000"/>
                <w:sz w:val="18"/>
                <w:szCs w:val="18"/>
              </w:rPr>
              <w:t xml:space="preserve">7.2 </w:t>
            </w:r>
            <w:r w:rsidRPr="00B16FD4">
              <w:rPr>
                <w:rFonts w:ascii="Arial" w:hAnsi="Arial" w:cs="Arial"/>
                <w:iCs/>
                <w:snapToGrid w:val="0"/>
                <w:color w:val="000000"/>
                <w:sz w:val="18"/>
                <w:szCs w:val="18"/>
              </w:rPr>
              <w:t>Муниципальный и  региональный этапы всероссийской олимпиады по общеобразовательным предметам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Развитие системы поиска, поддержки и сопровождения талантливых детей.</w:t>
            </w: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FD4">
              <w:rPr>
                <w:rFonts w:ascii="Arial" w:hAnsi="Arial" w:cs="Arial"/>
                <w:iCs/>
                <w:snapToGrid w:val="0"/>
                <w:color w:val="000000"/>
                <w:sz w:val="18"/>
                <w:szCs w:val="18"/>
              </w:rPr>
              <w:t>7.3. Всероссийская  олимпиада школьников по основам православной культуры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ИМЦ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Духовно-нравственное развитие подрастающего поколения</w:t>
            </w: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iCs/>
                <w:snapToGrid w:val="0"/>
                <w:color w:val="000000"/>
                <w:sz w:val="18"/>
                <w:szCs w:val="18"/>
              </w:rPr>
            </w:pPr>
            <w:r w:rsidRPr="00B16FD4">
              <w:rPr>
                <w:rFonts w:ascii="Arial" w:hAnsi="Arial" w:cs="Arial"/>
                <w:iCs/>
                <w:snapToGrid w:val="0"/>
                <w:color w:val="000000"/>
                <w:sz w:val="18"/>
                <w:szCs w:val="18"/>
              </w:rPr>
              <w:t>7.4. Муниципальный  форум выпускников 11-х классов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ИМЦ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Развитие системы поддержки и сопровождения талантливых детей.</w:t>
            </w: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spacing w:line="223" w:lineRule="auto"/>
              <w:ind w:right="-108"/>
              <w:rPr>
                <w:rFonts w:ascii="Arial" w:hAnsi="Arial" w:cs="Arial"/>
                <w:iCs/>
                <w:snapToGrid w:val="0"/>
                <w:color w:val="000000"/>
                <w:sz w:val="18"/>
                <w:szCs w:val="18"/>
              </w:rPr>
            </w:pPr>
            <w:r w:rsidRPr="00B16FD4">
              <w:rPr>
                <w:rFonts w:ascii="Arial" w:hAnsi="Arial" w:cs="Arial"/>
                <w:iCs/>
                <w:snapToGrid w:val="0"/>
                <w:color w:val="000000"/>
                <w:sz w:val="18"/>
                <w:szCs w:val="18"/>
              </w:rPr>
              <w:lastRenderedPageBreak/>
              <w:t>7.5.Организация и проведение районных мероприятий и конкурсов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ИМЦ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Развитие системы поиска, поддержки и сопровождения талантливых детей.</w:t>
            </w: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97,00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2014-46,20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2015-50,80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2016-0,00</w:t>
            </w:r>
          </w:p>
        </w:tc>
        <w:tc>
          <w:tcPr>
            <w:tcW w:w="1705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97,00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2014-46,20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2015-50,80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 2016-0,00</w:t>
            </w: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1"/>
          <w:wAfter w:w="32" w:type="dxa"/>
          <w:trHeight w:val="292"/>
        </w:trPr>
        <w:tc>
          <w:tcPr>
            <w:tcW w:w="13686" w:type="dxa"/>
            <w:gridSpan w:val="17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8. Проведение мероприятий по повышению квалификации педагогических работников образовательных учреждений, расположенных на территории </w:t>
            </w:r>
            <w:proofErr w:type="spellStart"/>
            <w:r w:rsidRPr="00B16FD4">
              <w:rPr>
                <w:rFonts w:ascii="Arial" w:hAnsi="Arial" w:cs="Arial"/>
                <w:b/>
                <w:sz w:val="18"/>
                <w:szCs w:val="18"/>
              </w:rPr>
              <w:t>Узловского</w:t>
            </w:r>
            <w:proofErr w:type="spellEnd"/>
            <w:r w:rsidRPr="00B16FD4">
              <w:rPr>
                <w:rFonts w:ascii="Arial" w:hAnsi="Arial" w:cs="Arial"/>
                <w:b/>
                <w:sz w:val="18"/>
                <w:szCs w:val="18"/>
              </w:rPr>
              <w:t xml:space="preserve"> района</w:t>
            </w: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8.1. Проведение мероприятий по повышению квалификации педагогических работников, направленных на поддержку российской культуры и русского языка как общенационального достояния народов Российской Федерации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557,0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2014-168,0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2015-185,0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2016-204,0</w:t>
            </w:r>
          </w:p>
        </w:tc>
        <w:tc>
          <w:tcPr>
            <w:tcW w:w="1705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557,0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2014-168,0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2015-185,0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2016-204,0</w:t>
            </w: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Качественное совершенствование кадрового потенциала педагогов</w:t>
            </w: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8.2.Организация участия педагогов в курсах повышения квалификации ГОУ ДПО ТО «ИПК и ППРО ТО»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ИМЦ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Обеспечение подготовки педагогических кадров, способных работать в условиях постоянного обновления профессиональных компетенций</w:t>
            </w: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8.3.Организация участия педагогов в дистанционных курсах повышения квалификации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ИМЦ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Повышение квалификации педагогов</w:t>
            </w: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 xml:space="preserve">8.4.Организация участия педагогов в </w:t>
            </w:r>
            <w:proofErr w:type="spellStart"/>
            <w:r w:rsidRPr="00B16FD4">
              <w:rPr>
                <w:rFonts w:ascii="Arial" w:hAnsi="Arial" w:cs="Arial"/>
                <w:sz w:val="18"/>
                <w:szCs w:val="18"/>
              </w:rPr>
              <w:t>вебинарах</w:t>
            </w:r>
            <w:proofErr w:type="spellEnd"/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ИМЦ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Обеспечение подготовки педагогических кадров, способных работать в условиях постоянного обновления профессиональных компетенций</w:t>
            </w: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8.5.Проведение семинаров по повышению профессиональной  компетентности педагогов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ИМЦ</w:t>
            </w: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Повышение профессиональной  компетентности педагогов</w:t>
            </w: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557,0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2014-168,0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2015-185,0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2016-204,0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557,0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2014-168,0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2015-185,0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2016-204,0</w:t>
            </w: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292"/>
        </w:trPr>
        <w:tc>
          <w:tcPr>
            <w:tcW w:w="15558" w:type="dxa"/>
            <w:gridSpan w:val="21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9. Деятельность по повышению качества общего образования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9.1. Деятельность по обеспечению муниципальной системы образования высококвалифицированными кадрами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9.1.1. Ежегодный анализ кадровой потребности ОУ и формирование заявок</w:t>
            </w:r>
          </w:p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292"/>
        </w:trPr>
        <w:tc>
          <w:tcPr>
            <w:tcW w:w="2230" w:type="dxa"/>
          </w:tcPr>
          <w:p w:rsidR="00E7616A" w:rsidRPr="00B16FD4" w:rsidRDefault="00E7616A" w:rsidP="006D29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gridAfter w:val="1"/>
          <w:wAfter w:w="32" w:type="dxa"/>
          <w:trHeight w:val="292"/>
        </w:trPr>
        <w:tc>
          <w:tcPr>
            <w:tcW w:w="13686" w:type="dxa"/>
            <w:gridSpan w:val="17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1547"/>
        </w:trPr>
        <w:tc>
          <w:tcPr>
            <w:tcW w:w="2230" w:type="dxa"/>
            <w:vMerge w:val="restart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9.1.2 Развитие системы </w:t>
            </w:r>
            <w:proofErr w:type="spellStart"/>
            <w:r w:rsidRPr="00B16FD4">
              <w:rPr>
                <w:rFonts w:ascii="Arial" w:hAnsi="Arial" w:cs="Arial"/>
                <w:sz w:val="18"/>
                <w:szCs w:val="18"/>
              </w:rPr>
              <w:t>профориентационной</w:t>
            </w:r>
            <w:proofErr w:type="spellEnd"/>
            <w:r w:rsidRPr="00B16FD4">
              <w:rPr>
                <w:rFonts w:ascii="Arial" w:hAnsi="Arial" w:cs="Arial"/>
                <w:sz w:val="18"/>
                <w:szCs w:val="18"/>
              </w:rPr>
              <w:t xml:space="preserve"> работы с учащимися, нацеленной на выбор профессий педагогической направленности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9.1.3 Организация переподготовки руководителей ОУ по современным проблемам менеджмента в образовании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9.1.4. Организация деятельности по проведению аттестации педагогических и руководящих кадров ОУ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9.1.5. Формирование </w:t>
            </w: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резерва руководящих кадров образовательных учреждений</w:t>
            </w:r>
          </w:p>
        </w:tc>
        <w:tc>
          <w:tcPr>
            <w:tcW w:w="995" w:type="dxa"/>
            <w:gridSpan w:val="2"/>
            <w:vMerge w:val="restart"/>
            <w:tcBorders>
              <w:bottom w:val="nil"/>
            </w:tcBorders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2000" w:rsidRDefault="00492000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2000" w:rsidRPr="00B16FD4" w:rsidRDefault="00492000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2000" w:rsidRDefault="00492000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2000" w:rsidRPr="00B16FD4" w:rsidRDefault="00492000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vMerge w:val="restart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 w:val="restart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Merge w:val="restart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Пополнение системы образования высококвалифицированными кадрами</w:t>
            </w:r>
          </w:p>
        </w:tc>
      </w:tr>
      <w:tr w:rsidR="00E7616A" w:rsidRPr="00B16FD4" w:rsidTr="006D2942">
        <w:trPr>
          <w:trHeight w:val="1547"/>
        </w:trPr>
        <w:tc>
          <w:tcPr>
            <w:tcW w:w="2230" w:type="dxa"/>
            <w:vMerge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bottom w:val="nil"/>
            </w:tcBorders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6A" w:rsidRPr="00B16FD4" w:rsidTr="006D2942">
        <w:trPr>
          <w:trHeight w:val="3113"/>
        </w:trPr>
        <w:tc>
          <w:tcPr>
            <w:tcW w:w="2230" w:type="dxa"/>
            <w:vMerge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6A" w:rsidRPr="00B16FD4" w:rsidRDefault="00E7616A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E7616A" w:rsidRPr="00B16FD4" w:rsidRDefault="00E7616A" w:rsidP="006D29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942" w:rsidRPr="00B16FD4" w:rsidTr="006D2942">
        <w:trPr>
          <w:trHeight w:val="1515"/>
        </w:trPr>
        <w:tc>
          <w:tcPr>
            <w:tcW w:w="2230" w:type="dxa"/>
          </w:tcPr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 xml:space="preserve">9.2.Переход муниципальных учреждений на нормативное </w:t>
            </w:r>
            <w:proofErr w:type="spellStart"/>
            <w:r w:rsidRPr="00B16FD4">
              <w:rPr>
                <w:rFonts w:ascii="Arial" w:hAnsi="Arial" w:cs="Arial"/>
                <w:sz w:val="18"/>
                <w:szCs w:val="18"/>
              </w:rPr>
              <w:t>подушевое</w:t>
            </w:r>
            <w:proofErr w:type="spellEnd"/>
            <w:r w:rsidRPr="00B16FD4">
              <w:rPr>
                <w:rFonts w:ascii="Arial" w:hAnsi="Arial" w:cs="Arial"/>
                <w:sz w:val="18"/>
                <w:szCs w:val="18"/>
              </w:rPr>
              <w:t xml:space="preserve"> финансирование</w:t>
            </w: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9.2.1 Мониторинг потребностей разных социальных заказчиков  (учащихся, родителей) и анализ возможностей образовательных учреждений в целях определения  приоритетов дальнейшего развития</w:t>
            </w: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9.2.2 Организация деятельности ОУ по подготовке ежегодных открытых докладов об итогах своей работы</w:t>
            </w:r>
          </w:p>
          <w:p w:rsidR="006D2942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9.2.3 Создание условий  для повышения вариативности образовательных маршрутов и формированию ключевых компетентностей школьников на основе перехода на ФГОС.</w:t>
            </w: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9.2.4  Контроль и руководство за ходом работы ОУ в условиях реализации ФГОС НОО</w:t>
            </w: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9.2.5 Переход на государственный образовательный стандарт основного </w:t>
            </w: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общего образования</w:t>
            </w: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9.2.6 Создание условий для перехода на образовательные стандарты нового поколения на старшей ступени общего образования</w:t>
            </w: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9.2.8 Развитие системы профильного обучения</w:t>
            </w:r>
            <w:proofErr w:type="gramStart"/>
            <w:r w:rsidRPr="00B16FD4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B16FD4">
              <w:rPr>
                <w:rFonts w:ascii="Arial" w:hAnsi="Arial" w:cs="Arial"/>
                <w:sz w:val="18"/>
                <w:szCs w:val="18"/>
              </w:rPr>
              <w:t xml:space="preserve"> обеспечивающего возможность выбора учащимися индивидуальной образовательной траектории</w:t>
            </w: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9.2.9Повышение доступности качественного образования </w:t>
            </w:r>
            <w:proofErr w:type="gramStart"/>
            <w:r w:rsidRPr="00B16FD4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B16F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детей с ограниченными возможностями здоровья.</w:t>
            </w: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9.2.10. Обеспечение функционирования территориальной </w:t>
            </w:r>
            <w:proofErr w:type="spellStart"/>
            <w:r w:rsidRPr="00B16FD4">
              <w:rPr>
                <w:rFonts w:ascii="Arial" w:hAnsi="Arial" w:cs="Arial"/>
                <w:sz w:val="18"/>
                <w:szCs w:val="18"/>
              </w:rPr>
              <w:t>психолого-медико-педагогической</w:t>
            </w:r>
            <w:proofErr w:type="spellEnd"/>
            <w:r w:rsidRPr="00B16FD4">
              <w:rPr>
                <w:rFonts w:ascii="Arial" w:hAnsi="Arial" w:cs="Arial"/>
                <w:sz w:val="18"/>
                <w:szCs w:val="18"/>
              </w:rPr>
              <w:t xml:space="preserve"> комиссии</w:t>
            </w: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9.2.11</w:t>
            </w:r>
            <w:r w:rsidR="00492000">
              <w:rPr>
                <w:rFonts w:ascii="Arial" w:hAnsi="Arial" w:cs="Arial"/>
                <w:sz w:val="18"/>
                <w:szCs w:val="18"/>
              </w:rPr>
              <w:t>.</w:t>
            </w:r>
            <w:r w:rsidRPr="00B16FD4">
              <w:rPr>
                <w:rFonts w:ascii="Arial" w:hAnsi="Arial" w:cs="Arial"/>
                <w:sz w:val="18"/>
                <w:szCs w:val="18"/>
              </w:rPr>
              <w:t>Создание условий для организации индивидуального обучения на дому детей с ограниченными возможностями здоровья.</w:t>
            </w:r>
          </w:p>
          <w:p w:rsidR="006D2942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 xml:space="preserve">9.2.12  Создание </w:t>
            </w:r>
            <w:proofErr w:type="spellStart"/>
            <w:r w:rsidRPr="00B16FD4">
              <w:rPr>
                <w:rFonts w:ascii="Arial" w:hAnsi="Arial" w:cs="Arial"/>
                <w:sz w:val="18"/>
                <w:szCs w:val="18"/>
              </w:rPr>
              <w:t>безбарьерной</w:t>
            </w:r>
            <w:proofErr w:type="spellEnd"/>
            <w:r w:rsidRPr="00B16FD4">
              <w:rPr>
                <w:rFonts w:ascii="Arial" w:hAnsi="Arial" w:cs="Arial"/>
                <w:sz w:val="18"/>
                <w:szCs w:val="18"/>
              </w:rPr>
              <w:t xml:space="preserve"> среды в системе образования и условий для беспрепятственного доступа в ОУ детей инвалидов</w:t>
            </w:r>
          </w:p>
        </w:tc>
        <w:tc>
          <w:tcPr>
            <w:tcW w:w="995" w:type="dxa"/>
            <w:gridSpan w:val="2"/>
          </w:tcPr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2014-2016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2000" w:rsidRDefault="00492000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2000" w:rsidRPr="00B16FD4" w:rsidRDefault="00492000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  <w:p w:rsidR="006D2942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2000" w:rsidRPr="00B16FD4" w:rsidRDefault="00492000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2000" w:rsidRDefault="00492000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2000" w:rsidRPr="00B16FD4" w:rsidRDefault="00492000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6FD4">
              <w:rPr>
                <w:rFonts w:ascii="Arial" w:hAnsi="Arial" w:cs="Arial"/>
                <w:sz w:val="18"/>
                <w:szCs w:val="18"/>
              </w:rPr>
              <w:t>ЦДиК</w:t>
            </w:r>
            <w:proofErr w:type="spellEnd"/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руководители ОУ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Дифференциация финансирования ОУ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Повышение качества образовательных услуг</w:t>
            </w: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Обеспечение открытости организации образовательного процесса</w:t>
            </w: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Повышение качества образовательных услуг</w:t>
            </w: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Повышение качества образовательных услуг</w:t>
            </w: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Повышение качества образовательных услуг</w:t>
            </w: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Повышение качества образовательных услуг</w:t>
            </w: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6D2942" w:rsidRPr="00B16FD4" w:rsidRDefault="006D2942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F0B" w:rsidRPr="00B16FD4" w:rsidTr="00FF6F0B">
        <w:trPr>
          <w:trHeight w:val="312"/>
        </w:trPr>
        <w:tc>
          <w:tcPr>
            <w:tcW w:w="15558" w:type="dxa"/>
            <w:gridSpan w:val="21"/>
          </w:tcPr>
          <w:p w:rsidR="00FF6F0B" w:rsidRPr="00B16FD4" w:rsidRDefault="00FF6F0B" w:rsidP="00FF6F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lastRenderedPageBreak/>
              <w:t>10. Обеспечение условий для сохранения и укрепления здоровья, формирования культуры здорового образа жизни у участников образовательного процесса</w:t>
            </w:r>
          </w:p>
          <w:p w:rsidR="00FF6F0B" w:rsidRPr="00B16FD4" w:rsidRDefault="00FF6F0B" w:rsidP="006D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F0B" w:rsidRPr="00B16FD4" w:rsidTr="006D2942">
        <w:trPr>
          <w:trHeight w:val="1515"/>
        </w:trPr>
        <w:tc>
          <w:tcPr>
            <w:tcW w:w="2230" w:type="dxa"/>
          </w:tcPr>
          <w:p w:rsidR="00FF6F0B" w:rsidRPr="00B16FD4" w:rsidRDefault="00FF6F0B" w:rsidP="00FF6F0B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10.1 Мониторинг состояния здоровья обучающихся и распределение их по группам здоровья</w:t>
            </w:r>
          </w:p>
        </w:tc>
        <w:tc>
          <w:tcPr>
            <w:tcW w:w="995" w:type="dxa"/>
            <w:gridSpan w:val="2"/>
          </w:tcPr>
          <w:p w:rsidR="00FF6F0B" w:rsidRPr="00B16FD4" w:rsidRDefault="00FF6F0B" w:rsidP="00FF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FF6F0B" w:rsidRPr="00B16FD4" w:rsidRDefault="00FF6F0B" w:rsidP="00FF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FF6F0B" w:rsidRPr="00B16FD4" w:rsidRDefault="00FF6F0B" w:rsidP="00FF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FF6F0B" w:rsidRPr="00B16FD4" w:rsidRDefault="00FF6F0B" w:rsidP="00FF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FF6F0B" w:rsidRPr="00B16FD4" w:rsidRDefault="00FF6F0B" w:rsidP="00FF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FF6F0B" w:rsidRPr="00B16FD4" w:rsidRDefault="00FF6F0B" w:rsidP="00FF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FF6F0B" w:rsidRPr="00B16FD4" w:rsidRDefault="00FF6F0B" w:rsidP="00FF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FF6F0B" w:rsidRPr="00B16FD4" w:rsidRDefault="00FF6F0B" w:rsidP="00FF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FF6F0B" w:rsidRPr="00B16FD4" w:rsidRDefault="00FF6F0B" w:rsidP="00FF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Создание аналитической базы данных показателей здоровья обучающихся</w:t>
            </w:r>
          </w:p>
        </w:tc>
      </w:tr>
      <w:tr w:rsidR="00FF6F0B" w:rsidRPr="00B16FD4" w:rsidTr="006D2942">
        <w:trPr>
          <w:trHeight w:val="1515"/>
        </w:trPr>
        <w:tc>
          <w:tcPr>
            <w:tcW w:w="2230" w:type="dxa"/>
          </w:tcPr>
          <w:p w:rsidR="00FF6F0B" w:rsidRPr="00B16FD4" w:rsidRDefault="00FF6F0B" w:rsidP="00FF6F0B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10.2. Обеспечение условий для сохранения и укрепления здоровья, формирования культуры здорового образа жизни у участников образовательного процесса</w:t>
            </w:r>
          </w:p>
        </w:tc>
        <w:tc>
          <w:tcPr>
            <w:tcW w:w="995" w:type="dxa"/>
            <w:gridSpan w:val="2"/>
          </w:tcPr>
          <w:p w:rsidR="00FF6F0B" w:rsidRPr="00B16FD4" w:rsidRDefault="00FF6F0B" w:rsidP="00FF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FF6F0B" w:rsidRPr="00B16FD4" w:rsidRDefault="00FF6F0B" w:rsidP="00FF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FF6F0B" w:rsidRPr="00B16FD4" w:rsidRDefault="00FF6F0B" w:rsidP="00FF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FF6F0B" w:rsidRPr="00B16FD4" w:rsidRDefault="00FF6F0B" w:rsidP="00FF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FF6F0B" w:rsidRPr="00B16FD4" w:rsidRDefault="00FF6F0B" w:rsidP="00FF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FF6F0B" w:rsidRPr="00B16FD4" w:rsidRDefault="00FF6F0B" w:rsidP="00FF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FF6F0B" w:rsidRPr="00B16FD4" w:rsidRDefault="00FF6F0B" w:rsidP="00FF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FF6F0B" w:rsidRPr="00B16FD4" w:rsidRDefault="00FF6F0B" w:rsidP="00FF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FF6F0B" w:rsidRPr="00B16FD4" w:rsidRDefault="00FF6F0B" w:rsidP="00FF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Увеличение </w:t>
            </w:r>
            <w:proofErr w:type="gramStart"/>
            <w:r w:rsidRPr="00B16FD4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B16FD4">
              <w:rPr>
                <w:rFonts w:ascii="Arial" w:hAnsi="Arial" w:cs="Arial"/>
                <w:sz w:val="18"/>
                <w:szCs w:val="18"/>
              </w:rPr>
              <w:t xml:space="preserve"> 1 группы здоровья</w:t>
            </w:r>
          </w:p>
        </w:tc>
      </w:tr>
      <w:tr w:rsidR="00FF2B7B" w:rsidRPr="00B16FD4" w:rsidTr="006D2942">
        <w:trPr>
          <w:trHeight w:val="1515"/>
        </w:trPr>
        <w:tc>
          <w:tcPr>
            <w:tcW w:w="2230" w:type="dxa"/>
          </w:tcPr>
          <w:p w:rsidR="00FF2B7B" w:rsidRPr="00B16FD4" w:rsidRDefault="00FF2B7B" w:rsidP="00FF2B7B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10.3. Обеспечение ОУ качественным сбалансированным питанием.</w:t>
            </w:r>
          </w:p>
          <w:p w:rsidR="00FF2B7B" w:rsidRPr="00B16FD4" w:rsidRDefault="00FF2B7B" w:rsidP="00FF2B7B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10.3.1. Использование новейших технологий приготовления блюд.</w:t>
            </w:r>
          </w:p>
          <w:p w:rsidR="00FF2B7B" w:rsidRPr="00B16FD4" w:rsidRDefault="00FF2B7B" w:rsidP="00FF2B7B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10.3.2. Организация мероприятий</w:t>
            </w:r>
            <w:r w:rsidR="00492000" w:rsidRPr="00B16F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92000" w:rsidRPr="00B16FD4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</w:p>
          <w:p w:rsidR="00FF2B7B" w:rsidRPr="00B16FD4" w:rsidRDefault="00FF2B7B" w:rsidP="00FF2B7B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 обучающихся и родителей по </w:t>
            </w:r>
            <w:r w:rsidRPr="00492000">
              <w:rPr>
                <w:rFonts w:ascii="Arial" w:hAnsi="Arial" w:cs="Arial"/>
                <w:sz w:val="18"/>
                <w:szCs w:val="18"/>
              </w:rPr>
              <w:t>формированию</w:t>
            </w:r>
            <w:r w:rsidRPr="00B16F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культуры здорового питания</w:t>
            </w:r>
          </w:p>
          <w:p w:rsidR="00FF2B7B" w:rsidRPr="00B16FD4" w:rsidRDefault="00FF2B7B" w:rsidP="00FF2B7B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10.4.  </w:t>
            </w:r>
            <w:proofErr w:type="gramStart"/>
            <w:r w:rsidRPr="00B16FD4">
              <w:rPr>
                <w:rFonts w:ascii="Arial" w:hAnsi="Arial" w:cs="Arial"/>
                <w:sz w:val="18"/>
                <w:szCs w:val="18"/>
              </w:rPr>
              <w:t>Организация мероприятий для обучающихся и родительской общественности по формированию культуры здорового образа жизни.</w:t>
            </w:r>
            <w:proofErr w:type="gramEnd"/>
          </w:p>
          <w:p w:rsidR="00FF2B7B" w:rsidRPr="00B16FD4" w:rsidRDefault="00FF2B7B" w:rsidP="00FF2B7B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10.5 Проведение спартакиады учащихся и педагогов </w:t>
            </w:r>
          </w:p>
        </w:tc>
        <w:tc>
          <w:tcPr>
            <w:tcW w:w="995" w:type="dxa"/>
            <w:gridSpan w:val="2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2014-2016</w:t>
            </w: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2014-2016</w:t>
            </w: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Комитет </w:t>
            </w:r>
            <w:proofErr w:type="spellStart"/>
            <w:r w:rsidRPr="00B16FD4">
              <w:rPr>
                <w:rFonts w:ascii="Arial" w:hAnsi="Arial" w:cs="Arial"/>
                <w:sz w:val="18"/>
                <w:szCs w:val="18"/>
              </w:rPr>
              <w:t>образования</w:t>
            </w:r>
            <w:proofErr w:type="gramStart"/>
            <w:r w:rsidRPr="00B16FD4"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 w:rsidRPr="00B16FD4">
              <w:rPr>
                <w:rFonts w:ascii="Arial" w:hAnsi="Arial" w:cs="Arial"/>
                <w:sz w:val="18"/>
                <w:szCs w:val="18"/>
              </w:rPr>
              <w:t>МЦ</w:t>
            </w:r>
            <w:proofErr w:type="spellEnd"/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ДООЦ</w:t>
            </w:r>
          </w:p>
        </w:tc>
        <w:tc>
          <w:tcPr>
            <w:tcW w:w="1844" w:type="dxa"/>
            <w:gridSpan w:val="3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 xml:space="preserve">Сохранение и укрепление здоровья </w:t>
            </w:r>
            <w:proofErr w:type="gramStart"/>
            <w:r w:rsidRPr="00B16FD4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FF2B7B" w:rsidRPr="00B16FD4" w:rsidTr="00FF2B7B">
        <w:trPr>
          <w:trHeight w:val="271"/>
        </w:trPr>
        <w:tc>
          <w:tcPr>
            <w:tcW w:w="15558" w:type="dxa"/>
            <w:gridSpan w:val="21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lastRenderedPageBreak/>
              <w:t>11. Формирование современной муниципальной политики в области дополнительного образования и воспитания детей</w:t>
            </w:r>
          </w:p>
        </w:tc>
      </w:tr>
      <w:tr w:rsidR="00FF2B7B" w:rsidRPr="00B16FD4" w:rsidTr="006D2942">
        <w:trPr>
          <w:trHeight w:val="1515"/>
        </w:trPr>
        <w:tc>
          <w:tcPr>
            <w:tcW w:w="2230" w:type="dxa"/>
          </w:tcPr>
          <w:p w:rsidR="00FF2B7B" w:rsidRPr="00B16FD4" w:rsidRDefault="00FF2B7B" w:rsidP="00FF2B7B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11.1</w:t>
            </w:r>
            <w:r w:rsidR="0049200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16FD4">
              <w:rPr>
                <w:rFonts w:ascii="Arial" w:hAnsi="Arial" w:cs="Arial"/>
                <w:sz w:val="18"/>
                <w:szCs w:val="18"/>
              </w:rPr>
              <w:t>Совершенствование целостного воспитательного пространства в рамках муниципального образования, укрепление межведомственных механизмов координации воспитательной деятельности; разработка концепции интеграции усилий школы, семьи, детских организации, работодателей, других социальных партнеров</w:t>
            </w:r>
          </w:p>
        </w:tc>
        <w:tc>
          <w:tcPr>
            <w:tcW w:w="995" w:type="dxa"/>
            <w:gridSpan w:val="2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Увеличение доли детей охваченными образовательными программами дополнительного образования с 55 % до 67 %</w:t>
            </w:r>
          </w:p>
        </w:tc>
      </w:tr>
      <w:tr w:rsidR="00FF2B7B" w:rsidRPr="00B16FD4" w:rsidTr="006D2942">
        <w:trPr>
          <w:trHeight w:val="1515"/>
        </w:trPr>
        <w:tc>
          <w:tcPr>
            <w:tcW w:w="2230" w:type="dxa"/>
          </w:tcPr>
          <w:p w:rsidR="00FF2B7B" w:rsidRPr="00B16FD4" w:rsidRDefault="00FF2B7B" w:rsidP="00FF2B7B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11.2. Реализация комплекса мер, направленных на воспитание детей и подростков в системе образования</w:t>
            </w:r>
          </w:p>
        </w:tc>
        <w:tc>
          <w:tcPr>
            <w:tcW w:w="995" w:type="dxa"/>
            <w:gridSpan w:val="2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Повышение качества воспитания и социализации личности</w:t>
            </w:r>
          </w:p>
        </w:tc>
      </w:tr>
      <w:tr w:rsidR="00FF2B7B" w:rsidRPr="00B16FD4" w:rsidTr="006D2942">
        <w:trPr>
          <w:trHeight w:val="1515"/>
        </w:trPr>
        <w:tc>
          <w:tcPr>
            <w:tcW w:w="2230" w:type="dxa"/>
          </w:tcPr>
          <w:p w:rsidR="00FF2B7B" w:rsidRPr="00B16FD4" w:rsidRDefault="00FF2B7B" w:rsidP="00FF2B7B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11.3 Реализация плана мероприятий по реализации в 2011-2015 годах Концепции демографической политики Российской Федерации на период до 2025 года на территории МО </w:t>
            </w:r>
            <w:proofErr w:type="spellStart"/>
            <w:r w:rsidRPr="00B16FD4">
              <w:rPr>
                <w:rFonts w:ascii="Arial" w:hAnsi="Arial" w:cs="Arial"/>
                <w:sz w:val="18"/>
                <w:szCs w:val="18"/>
              </w:rPr>
              <w:t>Узловский</w:t>
            </w:r>
            <w:proofErr w:type="spellEnd"/>
            <w:r w:rsidRPr="00B16FD4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</w:tc>
        <w:tc>
          <w:tcPr>
            <w:tcW w:w="995" w:type="dxa"/>
            <w:gridSpan w:val="2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Улучшение демографической ситуации в районе</w:t>
            </w:r>
          </w:p>
        </w:tc>
      </w:tr>
      <w:tr w:rsidR="00FF2B7B" w:rsidRPr="00B16FD4" w:rsidTr="006D2942">
        <w:trPr>
          <w:trHeight w:val="1515"/>
        </w:trPr>
        <w:tc>
          <w:tcPr>
            <w:tcW w:w="2230" w:type="dxa"/>
          </w:tcPr>
          <w:p w:rsidR="00FF2B7B" w:rsidRPr="00B16FD4" w:rsidRDefault="00FF2B7B" w:rsidP="00492000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11.4. Реализация комплекса мер по профилактик</w:t>
            </w:r>
            <w:r w:rsidR="00492000">
              <w:rPr>
                <w:rFonts w:ascii="Arial" w:hAnsi="Arial" w:cs="Arial"/>
                <w:sz w:val="18"/>
                <w:szCs w:val="18"/>
              </w:rPr>
              <w:t>е</w:t>
            </w:r>
            <w:r w:rsidRPr="00B16FD4">
              <w:rPr>
                <w:rFonts w:ascii="Arial" w:hAnsi="Arial" w:cs="Arial"/>
                <w:sz w:val="18"/>
                <w:szCs w:val="18"/>
              </w:rPr>
              <w:t xml:space="preserve"> преступлений и иных правонарушений, совершенных несовершеннолетними</w:t>
            </w:r>
          </w:p>
        </w:tc>
        <w:tc>
          <w:tcPr>
            <w:tcW w:w="995" w:type="dxa"/>
            <w:gridSpan w:val="2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FF2B7B" w:rsidRPr="00B16FD4" w:rsidRDefault="00FF2B7B" w:rsidP="00FF2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Снижение уровня детской преступности среди детей</w:t>
            </w:r>
          </w:p>
        </w:tc>
      </w:tr>
      <w:tr w:rsidR="00615CA4" w:rsidRPr="00B16FD4" w:rsidTr="006D2942">
        <w:trPr>
          <w:trHeight w:val="1515"/>
        </w:trPr>
        <w:tc>
          <w:tcPr>
            <w:tcW w:w="2230" w:type="dxa"/>
          </w:tcPr>
          <w:p w:rsidR="00615CA4" w:rsidRPr="00B16FD4" w:rsidRDefault="00615CA4" w:rsidP="00615CA4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11.5. Реализация комплекса мер по профилактике жестокого обращения с детьми и предотвращения насилия в рамках общенациональной кампании</w:t>
            </w:r>
          </w:p>
        </w:tc>
        <w:tc>
          <w:tcPr>
            <w:tcW w:w="995" w:type="dxa"/>
            <w:gridSpan w:val="2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492000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Отсутствие </w:t>
            </w:r>
          </w:p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фактов жестокого обращения с детьми</w:t>
            </w:r>
          </w:p>
        </w:tc>
      </w:tr>
      <w:tr w:rsidR="00615CA4" w:rsidRPr="00B16FD4" w:rsidTr="006D2942">
        <w:trPr>
          <w:trHeight w:val="1515"/>
        </w:trPr>
        <w:tc>
          <w:tcPr>
            <w:tcW w:w="2230" w:type="dxa"/>
          </w:tcPr>
          <w:p w:rsidR="00615CA4" w:rsidRPr="00B16FD4" w:rsidRDefault="00615CA4" w:rsidP="00615CA4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11.6. Реализация комплексного плана по профилактике суицидального и отклоняющегося поведения детей и подростков</w:t>
            </w:r>
          </w:p>
        </w:tc>
        <w:tc>
          <w:tcPr>
            <w:tcW w:w="995" w:type="dxa"/>
            <w:gridSpan w:val="2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Отсутствие фактов суицидального поведения детьми</w:t>
            </w:r>
          </w:p>
        </w:tc>
      </w:tr>
      <w:tr w:rsidR="00615CA4" w:rsidRPr="00B16FD4" w:rsidTr="006D2942">
        <w:trPr>
          <w:trHeight w:val="1515"/>
        </w:trPr>
        <w:tc>
          <w:tcPr>
            <w:tcW w:w="2230" w:type="dxa"/>
          </w:tcPr>
          <w:p w:rsidR="00615CA4" w:rsidRPr="00B16FD4" w:rsidRDefault="00615CA4" w:rsidP="00615CA4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11.7. Реализация плана мероприятий по гармонизации межэтнических отношений и воспитанию толерантности у детей и подростков и противодействия проявлениям экстремизма и национализма</w:t>
            </w:r>
          </w:p>
        </w:tc>
        <w:tc>
          <w:tcPr>
            <w:tcW w:w="995" w:type="dxa"/>
            <w:gridSpan w:val="2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Толерантные межэтнические отношения среди детей</w:t>
            </w:r>
          </w:p>
        </w:tc>
      </w:tr>
      <w:tr w:rsidR="00615CA4" w:rsidRPr="00B16FD4" w:rsidTr="006D2942">
        <w:trPr>
          <w:trHeight w:val="1515"/>
        </w:trPr>
        <w:tc>
          <w:tcPr>
            <w:tcW w:w="2230" w:type="dxa"/>
          </w:tcPr>
          <w:p w:rsidR="00615CA4" w:rsidRPr="00B16FD4" w:rsidRDefault="00615CA4" w:rsidP="00615CA4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11.8 Развитие механизмов общественного управления в решении актуальных проблем воспитания через организацию деятельности управляющих и попечительских советов ОУ.</w:t>
            </w:r>
          </w:p>
        </w:tc>
        <w:tc>
          <w:tcPr>
            <w:tcW w:w="995" w:type="dxa"/>
            <w:gridSpan w:val="2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615CA4" w:rsidRPr="00B16FD4" w:rsidRDefault="00615CA4" w:rsidP="0061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Обеспечение открытости системы образования</w:t>
            </w:r>
          </w:p>
        </w:tc>
      </w:tr>
      <w:tr w:rsidR="00DA0E17" w:rsidRPr="00B16FD4" w:rsidTr="006D2942">
        <w:trPr>
          <w:trHeight w:val="1515"/>
        </w:trPr>
        <w:tc>
          <w:tcPr>
            <w:tcW w:w="2230" w:type="dxa"/>
          </w:tcPr>
          <w:p w:rsidR="00DA0E17" w:rsidRPr="00B16FD4" w:rsidRDefault="00DA0E17" w:rsidP="00DA0E17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11.9 Совершенствование содержания и механизмов деятельности по оказанию социальной и психологической поддержки детям и </w:t>
            </w: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подросткам</w:t>
            </w:r>
          </w:p>
        </w:tc>
        <w:tc>
          <w:tcPr>
            <w:tcW w:w="995" w:type="dxa"/>
            <w:gridSpan w:val="2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2014-2016</w:t>
            </w:r>
          </w:p>
        </w:tc>
        <w:tc>
          <w:tcPr>
            <w:tcW w:w="1274" w:type="dxa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E17" w:rsidRPr="00B16FD4" w:rsidTr="006D2942">
        <w:trPr>
          <w:trHeight w:val="1515"/>
        </w:trPr>
        <w:tc>
          <w:tcPr>
            <w:tcW w:w="2230" w:type="dxa"/>
          </w:tcPr>
          <w:p w:rsidR="00DA0E17" w:rsidRPr="00B16FD4" w:rsidRDefault="00DA0E17" w:rsidP="00DA0E17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11.10. Стимулирование развития и поддержка детского самоуправления в образовательных учреждениях района и создание условий для включения школьников в социально-значимую деятельность детских общественных объединений.</w:t>
            </w:r>
          </w:p>
        </w:tc>
        <w:tc>
          <w:tcPr>
            <w:tcW w:w="995" w:type="dxa"/>
            <w:gridSpan w:val="2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Повышение качества оказания социальной и психологической поддержки детям и подросткам</w:t>
            </w:r>
          </w:p>
        </w:tc>
      </w:tr>
      <w:tr w:rsidR="00DA0E17" w:rsidRPr="00B16FD4" w:rsidTr="006D2942">
        <w:trPr>
          <w:trHeight w:val="1515"/>
        </w:trPr>
        <w:tc>
          <w:tcPr>
            <w:tcW w:w="2230" w:type="dxa"/>
          </w:tcPr>
          <w:p w:rsidR="00DA0E17" w:rsidRPr="00B16FD4" w:rsidRDefault="00DA0E17" w:rsidP="00DA0E17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11.11. Проведение акций и конкурсов в рамках детского общественного движения района, направленных на возрождение и сохранение национальных традиций, толерантности и гражданственности, в целях повышения культуры свободного времяпровождения подростков, профилактики асоциального поведения</w:t>
            </w:r>
          </w:p>
        </w:tc>
        <w:tc>
          <w:tcPr>
            <w:tcW w:w="995" w:type="dxa"/>
            <w:gridSpan w:val="2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DA0E17" w:rsidRPr="00B16FD4" w:rsidRDefault="00DA0E17" w:rsidP="00DA0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Участие детей в управлении ОУ</w:t>
            </w:r>
          </w:p>
        </w:tc>
      </w:tr>
      <w:tr w:rsidR="003442AC" w:rsidRPr="00B16FD4" w:rsidTr="006D2942">
        <w:trPr>
          <w:trHeight w:val="1515"/>
        </w:trPr>
        <w:tc>
          <w:tcPr>
            <w:tcW w:w="2230" w:type="dxa"/>
          </w:tcPr>
          <w:p w:rsidR="003442AC" w:rsidRPr="00B16FD4" w:rsidRDefault="003442AC" w:rsidP="003442AC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lastRenderedPageBreak/>
              <w:t>11.12 Мониторинг внеурочной деятельности в рамках введения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995" w:type="dxa"/>
            <w:gridSpan w:val="2"/>
          </w:tcPr>
          <w:p w:rsidR="003442AC" w:rsidRPr="00B16FD4" w:rsidRDefault="003442AC" w:rsidP="00344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3442AC" w:rsidRPr="00B16FD4" w:rsidRDefault="003442AC" w:rsidP="00344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3442AC" w:rsidRPr="00B16FD4" w:rsidRDefault="003442AC" w:rsidP="00344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3442AC" w:rsidRPr="00B16FD4" w:rsidRDefault="003442AC" w:rsidP="00344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3442AC" w:rsidRPr="00B16FD4" w:rsidRDefault="003442AC" w:rsidP="00344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3442AC" w:rsidRPr="00B16FD4" w:rsidRDefault="003442AC" w:rsidP="00344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3442AC" w:rsidRPr="00B16FD4" w:rsidRDefault="003442AC" w:rsidP="00344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  <w:p w:rsidR="003442AC" w:rsidRPr="00B16FD4" w:rsidRDefault="003442AC" w:rsidP="00344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3442AC" w:rsidRPr="00B16FD4" w:rsidRDefault="003442AC" w:rsidP="00344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Повышение качества образовательных услуг</w:t>
            </w:r>
          </w:p>
        </w:tc>
      </w:tr>
      <w:tr w:rsidR="003442AC" w:rsidRPr="00B16FD4" w:rsidTr="006D2942">
        <w:trPr>
          <w:trHeight w:val="1515"/>
        </w:trPr>
        <w:tc>
          <w:tcPr>
            <w:tcW w:w="2230" w:type="dxa"/>
          </w:tcPr>
          <w:p w:rsidR="003442AC" w:rsidRPr="00B16FD4" w:rsidRDefault="003442AC" w:rsidP="003442AC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11.13. Мониторинг удовлетворенности родителей (законных представителей) возможностям и качеством дополнительного образования детей в районе.</w:t>
            </w:r>
          </w:p>
        </w:tc>
        <w:tc>
          <w:tcPr>
            <w:tcW w:w="995" w:type="dxa"/>
            <w:gridSpan w:val="2"/>
          </w:tcPr>
          <w:p w:rsidR="003442AC" w:rsidRPr="00B16FD4" w:rsidRDefault="003442AC" w:rsidP="00344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3442AC" w:rsidRPr="00B16FD4" w:rsidRDefault="003442AC" w:rsidP="00344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3442AC" w:rsidRPr="00B16FD4" w:rsidRDefault="003442AC" w:rsidP="00344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3442AC" w:rsidRPr="00B16FD4" w:rsidRDefault="003442AC" w:rsidP="00344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3442AC" w:rsidRPr="00B16FD4" w:rsidRDefault="003442AC" w:rsidP="00344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3442AC" w:rsidRPr="00B16FD4" w:rsidRDefault="003442AC" w:rsidP="00344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3442AC" w:rsidRPr="00B16FD4" w:rsidRDefault="003442AC" w:rsidP="00344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3442AC" w:rsidRPr="00B16FD4" w:rsidRDefault="003442AC" w:rsidP="00344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F56" w:rsidRPr="00B16FD4" w:rsidTr="004E0F56">
        <w:trPr>
          <w:trHeight w:val="513"/>
        </w:trPr>
        <w:tc>
          <w:tcPr>
            <w:tcW w:w="13714" w:type="dxa"/>
            <w:gridSpan w:val="18"/>
          </w:tcPr>
          <w:p w:rsidR="004E0F56" w:rsidRPr="00B16FD4" w:rsidRDefault="004E0F56" w:rsidP="00344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12. Обеспечение  условий для террористической защищенности образовательных учреждений</w:t>
            </w:r>
          </w:p>
        </w:tc>
        <w:tc>
          <w:tcPr>
            <w:tcW w:w="1844" w:type="dxa"/>
            <w:gridSpan w:val="3"/>
          </w:tcPr>
          <w:p w:rsidR="004E0F56" w:rsidRPr="00B16FD4" w:rsidRDefault="004E0F56" w:rsidP="00344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Повышение безопасности ОУ</w:t>
            </w:r>
          </w:p>
        </w:tc>
      </w:tr>
      <w:tr w:rsidR="004E0F56" w:rsidRPr="00B16FD4" w:rsidTr="006D2942">
        <w:trPr>
          <w:trHeight w:val="1515"/>
        </w:trPr>
        <w:tc>
          <w:tcPr>
            <w:tcW w:w="2230" w:type="dxa"/>
          </w:tcPr>
          <w:p w:rsidR="004E0F56" w:rsidRPr="00B16FD4" w:rsidRDefault="004E0F56" w:rsidP="004E0F56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 xml:space="preserve">12.1. Развитие системы пожарной </w:t>
            </w:r>
            <w:r w:rsidRPr="00B16FD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сигнализации,   внутреннего </w:t>
            </w:r>
            <w:r w:rsidRPr="00B16FD4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 xml:space="preserve">и наружного оповещения о </w:t>
            </w:r>
            <w:r w:rsidRPr="00B16FD4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ЧС в ОУ.</w:t>
            </w:r>
          </w:p>
        </w:tc>
        <w:tc>
          <w:tcPr>
            <w:tcW w:w="995" w:type="dxa"/>
            <w:gridSpan w:val="2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 xml:space="preserve">Руководители ОУ </w:t>
            </w:r>
          </w:p>
        </w:tc>
        <w:tc>
          <w:tcPr>
            <w:tcW w:w="1844" w:type="dxa"/>
            <w:gridSpan w:val="3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Снижение уровня детской преступности среди детей</w:t>
            </w:r>
          </w:p>
        </w:tc>
      </w:tr>
      <w:tr w:rsidR="004E0F56" w:rsidRPr="00B16FD4" w:rsidTr="006D2942">
        <w:trPr>
          <w:trHeight w:val="1515"/>
        </w:trPr>
        <w:tc>
          <w:tcPr>
            <w:tcW w:w="2230" w:type="dxa"/>
          </w:tcPr>
          <w:p w:rsidR="004E0F56" w:rsidRPr="00B16FD4" w:rsidRDefault="004E0F56" w:rsidP="004E0F56">
            <w:pPr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12.2. Совместное патрулирование </w:t>
            </w:r>
            <w:r w:rsidRPr="00B16FD4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работников полиции и добровольной народной дружины во время проведения массовых мероприятий учреждения.</w:t>
            </w:r>
          </w:p>
        </w:tc>
        <w:tc>
          <w:tcPr>
            <w:tcW w:w="995" w:type="dxa"/>
            <w:gridSpan w:val="2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Комитет образования</w:t>
            </w:r>
          </w:p>
        </w:tc>
        <w:tc>
          <w:tcPr>
            <w:tcW w:w="1844" w:type="dxa"/>
            <w:gridSpan w:val="3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Повышение безопасности ОУ</w:t>
            </w:r>
          </w:p>
        </w:tc>
      </w:tr>
      <w:tr w:rsidR="004E0F56" w:rsidRPr="00B16FD4" w:rsidTr="006D2942">
        <w:trPr>
          <w:trHeight w:val="1515"/>
        </w:trPr>
        <w:tc>
          <w:tcPr>
            <w:tcW w:w="2230" w:type="dxa"/>
          </w:tcPr>
          <w:p w:rsidR="004E0F56" w:rsidRPr="00B16FD4" w:rsidRDefault="004E0F56" w:rsidP="004E0F56">
            <w:pPr>
              <w:pStyle w:val="a4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B16FD4">
              <w:rPr>
                <w:rFonts w:ascii="Arial" w:hAnsi="Arial" w:cs="Arial"/>
                <w:color w:val="000000"/>
                <w:spacing w:val="11"/>
                <w:sz w:val="18"/>
                <w:szCs w:val="18"/>
              </w:rPr>
              <w:lastRenderedPageBreak/>
              <w:t xml:space="preserve">12.3. Создание специальной </w:t>
            </w:r>
            <w:r w:rsidRPr="00B16FD4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службы для контроля, профилактики и ремонта </w:t>
            </w:r>
            <w:r w:rsidRPr="00B16FD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технических средств </w:t>
            </w:r>
            <w:r w:rsidRPr="00B16FD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безопасности</w:t>
            </w:r>
          </w:p>
        </w:tc>
        <w:tc>
          <w:tcPr>
            <w:tcW w:w="995" w:type="dxa"/>
            <w:gridSpan w:val="2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Руководители ОУ</w:t>
            </w:r>
          </w:p>
        </w:tc>
        <w:tc>
          <w:tcPr>
            <w:tcW w:w="1844" w:type="dxa"/>
            <w:gridSpan w:val="3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Повышение безопасности ОУ</w:t>
            </w:r>
          </w:p>
        </w:tc>
      </w:tr>
      <w:tr w:rsidR="004E0F56" w:rsidRPr="00B16FD4" w:rsidTr="006D2942">
        <w:trPr>
          <w:trHeight w:val="1515"/>
        </w:trPr>
        <w:tc>
          <w:tcPr>
            <w:tcW w:w="2230" w:type="dxa"/>
          </w:tcPr>
          <w:p w:rsidR="004E0F56" w:rsidRPr="00B16FD4" w:rsidRDefault="004E0F56" w:rsidP="004E0F56">
            <w:pPr>
              <w:pStyle w:val="a4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  <w:spacing w:val="11"/>
                <w:sz w:val="18"/>
                <w:szCs w:val="18"/>
              </w:rPr>
            </w:pPr>
            <w:r w:rsidRPr="00B16FD4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12.4. Вырубка старых засохших </w:t>
            </w:r>
            <w:r w:rsidRPr="00B16FD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насаждений на территории </w:t>
            </w:r>
            <w:r w:rsidRPr="00B16FD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образовательного учреждения</w:t>
            </w:r>
          </w:p>
        </w:tc>
        <w:tc>
          <w:tcPr>
            <w:tcW w:w="995" w:type="dxa"/>
            <w:gridSpan w:val="2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FD4">
              <w:rPr>
                <w:rFonts w:ascii="Arial" w:hAnsi="Arial" w:cs="Arial"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4E0F56" w:rsidRPr="00B16FD4" w:rsidRDefault="004E0F56" w:rsidP="004E0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D2B" w:rsidRPr="00B16FD4" w:rsidTr="006D2942">
        <w:trPr>
          <w:trHeight w:val="1515"/>
        </w:trPr>
        <w:tc>
          <w:tcPr>
            <w:tcW w:w="2230" w:type="dxa"/>
          </w:tcPr>
          <w:p w:rsidR="00585D2B" w:rsidRPr="00B16FD4" w:rsidRDefault="00585D2B" w:rsidP="00585D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995" w:type="dxa"/>
            <w:gridSpan w:val="2"/>
          </w:tcPr>
          <w:p w:rsidR="00585D2B" w:rsidRPr="00B16FD4" w:rsidRDefault="00585D2B" w:rsidP="00585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2014-2016</w:t>
            </w:r>
          </w:p>
        </w:tc>
        <w:tc>
          <w:tcPr>
            <w:tcW w:w="1274" w:type="dxa"/>
          </w:tcPr>
          <w:p w:rsidR="00585D2B" w:rsidRPr="00B16FD4" w:rsidRDefault="00585D2B" w:rsidP="00DF3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1362507,996</w:t>
            </w:r>
          </w:p>
          <w:p w:rsidR="00585D2B" w:rsidRPr="00B16FD4" w:rsidRDefault="00585D2B" w:rsidP="00DF3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2014-415297,656  2015-451457,897  2016-495752,443</w:t>
            </w:r>
          </w:p>
          <w:p w:rsidR="00585D2B" w:rsidRPr="00B16FD4" w:rsidRDefault="00585D2B" w:rsidP="00DF35A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1705" w:type="dxa"/>
            <w:gridSpan w:val="4"/>
          </w:tcPr>
          <w:p w:rsidR="00585D2B" w:rsidRPr="00B16FD4" w:rsidRDefault="00585D2B" w:rsidP="00DF3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1157604,5</w:t>
            </w:r>
          </w:p>
          <w:p w:rsidR="00585D2B" w:rsidRPr="00B16FD4" w:rsidRDefault="00585D2B" w:rsidP="00DF3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2014-348377,1</w:t>
            </w:r>
          </w:p>
          <w:p w:rsidR="00585D2B" w:rsidRPr="00B16FD4" w:rsidRDefault="00585D2B" w:rsidP="00DF3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2015-385515,6</w:t>
            </w:r>
          </w:p>
          <w:p w:rsidR="00585D2B" w:rsidRPr="00B16FD4" w:rsidRDefault="00585D2B" w:rsidP="00DF3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2016-423711,8</w:t>
            </w:r>
          </w:p>
          <w:p w:rsidR="00585D2B" w:rsidRPr="00B16FD4" w:rsidRDefault="00585D2B" w:rsidP="00DF3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585D2B" w:rsidRPr="00B16FD4" w:rsidRDefault="00585D2B" w:rsidP="00DF3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180143,096</w:t>
            </w:r>
          </w:p>
          <w:p w:rsidR="00585D2B" w:rsidRPr="00B16FD4" w:rsidRDefault="00585D2B" w:rsidP="00DF3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2014-59066,356</w:t>
            </w:r>
          </w:p>
          <w:p w:rsidR="00585D2B" w:rsidRPr="00B16FD4" w:rsidRDefault="00585D2B" w:rsidP="00DF3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2015-57695,397</w:t>
            </w:r>
          </w:p>
          <w:p w:rsidR="00585D2B" w:rsidRPr="00B16FD4" w:rsidRDefault="00585D2B" w:rsidP="00DF3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2016-63381,343</w:t>
            </w:r>
          </w:p>
          <w:p w:rsidR="00585D2B" w:rsidRPr="00B16FD4" w:rsidRDefault="00585D2B" w:rsidP="00DF3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585D2B" w:rsidRPr="00B16FD4" w:rsidRDefault="00585D2B" w:rsidP="00DF3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24760,40</w:t>
            </w:r>
          </w:p>
          <w:p w:rsidR="00585D2B" w:rsidRPr="00B16FD4" w:rsidRDefault="00585D2B" w:rsidP="00DF3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2014-7854,2</w:t>
            </w:r>
          </w:p>
          <w:p w:rsidR="00585D2B" w:rsidRPr="00B16FD4" w:rsidRDefault="00585D2B" w:rsidP="00DF3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2015-8246,9</w:t>
            </w:r>
          </w:p>
          <w:p w:rsidR="00585D2B" w:rsidRPr="00B16FD4" w:rsidRDefault="00585D2B" w:rsidP="00DF3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FD4">
              <w:rPr>
                <w:rFonts w:ascii="Arial" w:hAnsi="Arial" w:cs="Arial"/>
                <w:b/>
                <w:sz w:val="18"/>
                <w:szCs w:val="18"/>
              </w:rPr>
              <w:t>2016-8659,3</w:t>
            </w:r>
          </w:p>
          <w:p w:rsidR="00585D2B" w:rsidRPr="00B16FD4" w:rsidRDefault="00585D2B" w:rsidP="00DF3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585D2B" w:rsidRPr="00B16FD4" w:rsidRDefault="00585D2B" w:rsidP="00585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3"/>
          </w:tcPr>
          <w:p w:rsidR="00585D2B" w:rsidRPr="00B16FD4" w:rsidRDefault="00585D2B" w:rsidP="00585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</w:tcPr>
          <w:p w:rsidR="00585D2B" w:rsidRPr="00B16FD4" w:rsidRDefault="00585D2B" w:rsidP="00585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616A" w:rsidRDefault="00E7616A" w:rsidP="00E7616A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4"/>
          <w:szCs w:val="24"/>
        </w:rPr>
      </w:pPr>
    </w:p>
    <w:p w:rsidR="00741075" w:rsidRDefault="00741075" w:rsidP="00E7616A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4"/>
          <w:szCs w:val="24"/>
        </w:rPr>
      </w:pPr>
    </w:p>
    <w:p w:rsidR="00741075" w:rsidRDefault="00741075" w:rsidP="00E7616A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4"/>
          <w:szCs w:val="24"/>
        </w:rPr>
      </w:pPr>
    </w:p>
    <w:p w:rsidR="00741075" w:rsidRDefault="00741075" w:rsidP="00E7616A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4"/>
          <w:szCs w:val="24"/>
        </w:rPr>
      </w:pPr>
    </w:p>
    <w:p w:rsidR="00741075" w:rsidRDefault="00741075" w:rsidP="00E7616A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4"/>
          <w:szCs w:val="24"/>
        </w:rPr>
      </w:pPr>
    </w:p>
    <w:p w:rsidR="00741075" w:rsidRDefault="00741075" w:rsidP="00E7616A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4"/>
          <w:szCs w:val="24"/>
        </w:rPr>
      </w:pPr>
    </w:p>
    <w:p w:rsidR="00741075" w:rsidRDefault="00741075" w:rsidP="00E7616A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4"/>
          <w:szCs w:val="24"/>
        </w:rPr>
      </w:pPr>
    </w:p>
    <w:p w:rsidR="00741075" w:rsidRDefault="00741075" w:rsidP="00E7616A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4"/>
          <w:szCs w:val="24"/>
        </w:rPr>
      </w:pPr>
    </w:p>
    <w:p w:rsidR="00741075" w:rsidRDefault="00741075" w:rsidP="00E7616A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4"/>
          <w:szCs w:val="24"/>
        </w:rPr>
      </w:pPr>
    </w:p>
    <w:p w:rsidR="00133E18" w:rsidRDefault="00133E18" w:rsidP="00E7616A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4"/>
          <w:szCs w:val="24"/>
        </w:rPr>
        <w:sectPr w:rsidR="00133E18" w:rsidSect="00B16FD4">
          <w:pgSz w:w="16838" w:h="11906" w:orient="landscape"/>
          <w:pgMar w:top="2021" w:right="1134" w:bottom="1701" w:left="1134" w:header="1701" w:footer="1145" w:gutter="0"/>
          <w:cols w:space="708"/>
          <w:docGrid w:linePitch="360"/>
        </w:sectPr>
      </w:pPr>
    </w:p>
    <w:p w:rsidR="00741075" w:rsidRDefault="00741075" w:rsidP="00133E18">
      <w:pPr>
        <w:tabs>
          <w:tab w:val="center" w:pos="4677"/>
          <w:tab w:val="right" w:pos="9355"/>
        </w:tabs>
        <w:rPr>
          <w:rFonts w:ascii="Arial" w:hAnsi="Arial" w:cs="Arial"/>
          <w:sz w:val="24"/>
          <w:szCs w:val="24"/>
        </w:rPr>
      </w:pPr>
    </w:p>
    <w:p w:rsidR="00927FCB" w:rsidRDefault="004F32AC" w:rsidP="00927FC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A4371">
        <w:rPr>
          <w:rFonts w:ascii="Arial" w:hAnsi="Arial" w:cs="Arial"/>
          <w:b/>
          <w:color w:val="000000"/>
          <w:sz w:val="24"/>
          <w:szCs w:val="24"/>
          <w:lang w:val="en-US"/>
        </w:rPr>
        <w:t>VI</w:t>
      </w:r>
      <w:r w:rsidRPr="00EA4371">
        <w:rPr>
          <w:rFonts w:ascii="Arial" w:hAnsi="Arial" w:cs="Arial"/>
          <w:b/>
          <w:color w:val="000000"/>
          <w:sz w:val="24"/>
          <w:szCs w:val="24"/>
        </w:rPr>
        <w:t xml:space="preserve">. ОСНОВНЫЕ МЕРЫ ПРАВОВОГО РЕГУЛИРОВАНИЯ </w:t>
      </w:r>
    </w:p>
    <w:p w:rsidR="0053722B" w:rsidRDefault="004F32AC" w:rsidP="00927FC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A4371">
        <w:rPr>
          <w:rFonts w:ascii="Arial" w:hAnsi="Arial" w:cs="Arial"/>
          <w:b/>
          <w:color w:val="000000"/>
          <w:sz w:val="24"/>
          <w:szCs w:val="24"/>
        </w:rPr>
        <w:t xml:space="preserve">В СООТВЕТСТВУЮЩЕЙ СФЕРЕ, </w:t>
      </w:r>
      <w:proofErr w:type="gramStart"/>
      <w:r w:rsidRPr="00EA4371">
        <w:rPr>
          <w:rFonts w:ascii="Arial" w:hAnsi="Arial" w:cs="Arial"/>
          <w:b/>
          <w:color w:val="000000"/>
          <w:sz w:val="24"/>
          <w:szCs w:val="24"/>
        </w:rPr>
        <w:t>НАПРАВЛЕННЫЕ</w:t>
      </w:r>
      <w:proofErr w:type="gramEnd"/>
      <w:r w:rsidRPr="00EA4371">
        <w:rPr>
          <w:rFonts w:ascii="Arial" w:hAnsi="Arial" w:cs="Arial"/>
          <w:b/>
          <w:color w:val="000000"/>
          <w:sz w:val="24"/>
          <w:szCs w:val="24"/>
        </w:rPr>
        <w:t xml:space="preserve"> НА ДОСТИЖЕНИЕ </w:t>
      </w:r>
    </w:p>
    <w:p w:rsidR="004F32AC" w:rsidRPr="00EA4371" w:rsidRDefault="004F32AC" w:rsidP="00927FC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A4371">
        <w:rPr>
          <w:rFonts w:ascii="Arial" w:hAnsi="Arial" w:cs="Arial"/>
          <w:b/>
          <w:color w:val="000000"/>
          <w:sz w:val="24"/>
          <w:szCs w:val="24"/>
        </w:rPr>
        <w:t>ЦЕЛЕЙ И ЗАДАЧ ПОДПРОГРАММЫ</w:t>
      </w:r>
    </w:p>
    <w:p w:rsidR="004F32AC" w:rsidRPr="00EA4371" w:rsidRDefault="004F32AC" w:rsidP="004F32AC">
      <w:pPr>
        <w:ind w:left="-567" w:firstLine="567"/>
        <w:rPr>
          <w:rFonts w:ascii="Arial" w:hAnsi="Arial" w:cs="Arial"/>
          <w:color w:val="000000"/>
          <w:sz w:val="24"/>
          <w:szCs w:val="24"/>
        </w:rPr>
      </w:pPr>
    </w:p>
    <w:p w:rsidR="004F32AC" w:rsidRPr="00EA4371" w:rsidRDefault="004F32AC" w:rsidP="00927FCB">
      <w:pPr>
        <w:pStyle w:val="ConsPlusCell"/>
        <w:ind w:firstLine="708"/>
        <w:rPr>
          <w:color w:val="000000"/>
          <w:sz w:val="24"/>
          <w:szCs w:val="24"/>
        </w:rPr>
      </w:pPr>
      <w:proofErr w:type="gramStart"/>
      <w:r w:rsidRPr="00EA4371">
        <w:rPr>
          <w:color w:val="000000"/>
          <w:sz w:val="24"/>
          <w:szCs w:val="24"/>
        </w:rPr>
        <w:t xml:space="preserve">Подпрограмма разработана в соответствии с </w:t>
      </w:r>
      <w:r w:rsidRPr="00EA4371">
        <w:rPr>
          <w:sz w:val="24"/>
          <w:szCs w:val="24"/>
        </w:rPr>
        <w:t xml:space="preserve">Федеральным законом от 29.12.2012 № 273-ФЗ «Об образовании в Российской Федерации», Законом Тульской области от 20.12.1995 г. № 21-ЗТО «О библиотечном деле», </w:t>
      </w:r>
      <w:r w:rsidRPr="00EA4371">
        <w:rPr>
          <w:color w:val="000000"/>
          <w:sz w:val="24"/>
          <w:szCs w:val="24"/>
        </w:rPr>
        <w:t xml:space="preserve">Законом Тульской области от 30.09.2013 №1989-ЗТО «Об образовании», Законом Тульской области от 01.04.2011 №1556-ЗТО </w:t>
      </w:r>
      <w:r w:rsidRPr="00EA4371">
        <w:rPr>
          <w:sz w:val="24"/>
          <w:szCs w:val="24"/>
        </w:rPr>
        <w:t>«О наделении органов местного самоуправления государственными полномочиями по представлению мер социальной поддержки педагогическим и иным работникам», Постановлением Правительства Тульской области от</w:t>
      </w:r>
      <w:proofErr w:type="gramEnd"/>
      <w:r w:rsidRPr="00EA4371">
        <w:rPr>
          <w:sz w:val="24"/>
          <w:szCs w:val="24"/>
        </w:rPr>
        <w:t xml:space="preserve"> 31.10.2011 № 75 «Об утверждении долгосрочной целевой программы «Развитие общего и дополнительного  образования в Тульской области на 2013-2016 годы», </w:t>
      </w:r>
      <w:r w:rsidRPr="00EA4371">
        <w:rPr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EA4371">
        <w:rPr>
          <w:color w:val="000000"/>
          <w:sz w:val="24"/>
          <w:szCs w:val="24"/>
        </w:rPr>
        <w:t>Узловский</w:t>
      </w:r>
      <w:proofErr w:type="spellEnd"/>
      <w:r w:rsidRPr="00EA4371">
        <w:rPr>
          <w:color w:val="000000"/>
          <w:sz w:val="24"/>
          <w:szCs w:val="24"/>
        </w:rPr>
        <w:t xml:space="preserve"> район от 03.10.2013 №</w:t>
      </w:r>
      <w:r w:rsidR="00927FCB">
        <w:rPr>
          <w:color w:val="000000"/>
          <w:sz w:val="24"/>
          <w:szCs w:val="24"/>
        </w:rPr>
        <w:t xml:space="preserve"> </w:t>
      </w:r>
      <w:r w:rsidRPr="00EA4371">
        <w:rPr>
          <w:color w:val="000000"/>
          <w:sz w:val="24"/>
          <w:szCs w:val="24"/>
        </w:rPr>
        <w:t xml:space="preserve">1372 «Об утверждении Порядка разработки, реализации и оценке эффективности  муниципальных программ </w:t>
      </w:r>
      <w:proofErr w:type="spellStart"/>
      <w:r w:rsidRPr="00EA4371">
        <w:rPr>
          <w:color w:val="000000"/>
          <w:sz w:val="24"/>
          <w:szCs w:val="24"/>
        </w:rPr>
        <w:t>Узловского</w:t>
      </w:r>
      <w:proofErr w:type="spellEnd"/>
      <w:r w:rsidRPr="00EA4371">
        <w:rPr>
          <w:color w:val="000000"/>
          <w:sz w:val="24"/>
          <w:szCs w:val="24"/>
        </w:rPr>
        <w:t xml:space="preserve"> района» для реализации мер, направленных на развитие системы образования </w:t>
      </w:r>
      <w:proofErr w:type="spellStart"/>
      <w:r w:rsidRPr="00EA4371">
        <w:rPr>
          <w:color w:val="000000"/>
          <w:sz w:val="24"/>
          <w:szCs w:val="24"/>
        </w:rPr>
        <w:t>Узловского</w:t>
      </w:r>
      <w:proofErr w:type="spellEnd"/>
      <w:r w:rsidRPr="00EA4371">
        <w:rPr>
          <w:color w:val="000000"/>
          <w:sz w:val="24"/>
          <w:szCs w:val="24"/>
        </w:rPr>
        <w:t xml:space="preserve"> района.</w:t>
      </w:r>
    </w:p>
    <w:p w:rsidR="004F32AC" w:rsidRPr="00EA4371" w:rsidRDefault="004F32AC" w:rsidP="004F32AC">
      <w:pPr>
        <w:pStyle w:val="ConsPlusNormal"/>
        <w:widowControl/>
        <w:ind w:left="-567" w:firstLine="567"/>
        <w:outlineLvl w:val="1"/>
        <w:rPr>
          <w:b/>
          <w:color w:val="000000"/>
          <w:sz w:val="24"/>
          <w:szCs w:val="24"/>
        </w:rPr>
      </w:pPr>
    </w:p>
    <w:p w:rsidR="0053722B" w:rsidRDefault="004F32AC" w:rsidP="0053722B">
      <w:pPr>
        <w:pStyle w:val="ConsPlusNormal"/>
        <w:widowControl/>
        <w:ind w:firstLine="0"/>
        <w:jc w:val="center"/>
        <w:outlineLvl w:val="1"/>
        <w:rPr>
          <w:b/>
          <w:color w:val="000000"/>
          <w:sz w:val="24"/>
          <w:szCs w:val="24"/>
        </w:rPr>
      </w:pPr>
      <w:r w:rsidRPr="00EA4371">
        <w:rPr>
          <w:b/>
          <w:color w:val="000000"/>
          <w:sz w:val="24"/>
          <w:szCs w:val="24"/>
          <w:lang w:val="en-US"/>
        </w:rPr>
        <w:t>VII</w:t>
      </w:r>
      <w:r w:rsidRPr="00EA4371">
        <w:rPr>
          <w:b/>
          <w:color w:val="000000"/>
          <w:sz w:val="24"/>
          <w:szCs w:val="24"/>
        </w:rPr>
        <w:t xml:space="preserve">. ПЕРЕЧЕНЬ ПОКАЗАТЕЛЕЙ РЕЗУЛЬТАТИВНОСТИ </w:t>
      </w:r>
    </w:p>
    <w:p w:rsidR="004F32AC" w:rsidRPr="00EA4371" w:rsidRDefault="004F32AC" w:rsidP="0053722B">
      <w:pPr>
        <w:pStyle w:val="ConsPlusNormal"/>
        <w:widowControl/>
        <w:ind w:firstLine="0"/>
        <w:jc w:val="center"/>
        <w:outlineLvl w:val="1"/>
        <w:rPr>
          <w:b/>
          <w:color w:val="000000"/>
          <w:sz w:val="24"/>
          <w:szCs w:val="24"/>
        </w:rPr>
      </w:pPr>
      <w:r w:rsidRPr="00EA4371">
        <w:rPr>
          <w:b/>
          <w:color w:val="000000"/>
          <w:sz w:val="24"/>
          <w:szCs w:val="24"/>
        </w:rPr>
        <w:t>И ЭФФЕКТИВНОСТИ ПОДПРОГРАММЫ</w:t>
      </w:r>
    </w:p>
    <w:p w:rsidR="004F32AC" w:rsidRPr="00EA4371" w:rsidRDefault="004F32AC" w:rsidP="00927FCB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4F32AC" w:rsidRPr="00EA4371" w:rsidRDefault="004F32AC" w:rsidP="0053722B">
      <w:pPr>
        <w:pStyle w:val="ConsPlusNormal"/>
        <w:widowControl/>
        <w:ind w:firstLine="567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>Оценка эффективности и социально-экономических последствий от реализации Подпрограммы основывается на достижении результатов по предлагаемым мероприятиям.</w:t>
      </w:r>
    </w:p>
    <w:p w:rsidR="004F32AC" w:rsidRPr="00EA4371" w:rsidRDefault="004F32AC" w:rsidP="0053722B">
      <w:pPr>
        <w:pStyle w:val="ConsPlusNormal"/>
        <w:widowControl/>
        <w:ind w:firstLine="567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>Реализация запланированных мероприятий Подпрограммы позволит достичь следующих результатов:</w:t>
      </w:r>
    </w:p>
    <w:p w:rsidR="004F32AC" w:rsidRPr="00EA4371" w:rsidRDefault="004F32AC" w:rsidP="0053722B">
      <w:pPr>
        <w:pStyle w:val="ConsPlusNormal"/>
        <w:widowControl/>
        <w:numPr>
          <w:ilvl w:val="0"/>
          <w:numId w:val="14"/>
        </w:numPr>
        <w:ind w:left="0" w:firstLine="567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>средний балл по предметам единого государственного экзамена по всем предметам выше средних областных и российских показателей;</w:t>
      </w:r>
    </w:p>
    <w:p w:rsidR="004F32AC" w:rsidRPr="00EA4371" w:rsidRDefault="004F32AC" w:rsidP="0053722B">
      <w:pPr>
        <w:pStyle w:val="ConsPlusNormal"/>
        <w:widowControl/>
        <w:numPr>
          <w:ilvl w:val="0"/>
          <w:numId w:val="14"/>
        </w:numPr>
        <w:ind w:left="0" w:firstLine="567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>доля сдавших единый государственный экзамен от общего количества участников увеличится до 99%;</w:t>
      </w:r>
    </w:p>
    <w:p w:rsidR="004F32AC" w:rsidRPr="00EA4371" w:rsidRDefault="004F32AC" w:rsidP="0053722B">
      <w:pPr>
        <w:pStyle w:val="ConsPlusNormal"/>
        <w:widowControl/>
        <w:numPr>
          <w:ilvl w:val="0"/>
          <w:numId w:val="14"/>
        </w:numPr>
        <w:ind w:left="0" w:firstLine="567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 xml:space="preserve"> доля детей первой группы здоровья сохранится на уровне 10% от общего количества детей от 6,5 до 18 лет;</w:t>
      </w:r>
    </w:p>
    <w:p w:rsidR="004F32AC" w:rsidRPr="00EA4371" w:rsidRDefault="004F32AC" w:rsidP="0053722B">
      <w:pPr>
        <w:pStyle w:val="ConsPlusNormal"/>
        <w:widowControl/>
        <w:numPr>
          <w:ilvl w:val="0"/>
          <w:numId w:val="14"/>
        </w:numPr>
        <w:ind w:left="0" w:firstLine="567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 xml:space="preserve">доведение доли обучающихся  ОУ, участвующих в муниципальном и региональном этапах всероссийской олимпиады  школьников, от общего количества обучающихся 5-11 классов, до  30% на конец реализации; </w:t>
      </w:r>
    </w:p>
    <w:p w:rsidR="004F32AC" w:rsidRPr="00EA4371" w:rsidRDefault="004F32AC" w:rsidP="0053722B">
      <w:pPr>
        <w:pStyle w:val="ConsPlusNormal"/>
        <w:widowControl/>
        <w:numPr>
          <w:ilvl w:val="0"/>
          <w:numId w:val="14"/>
        </w:numPr>
        <w:ind w:left="0" w:firstLine="567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 xml:space="preserve">доведение доли ОУ,   </w:t>
      </w:r>
      <w:proofErr w:type="gramStart"/>
      <w:r w:rsidRPr="00EA4371">
        <w:rPr>
          <w:color w:val="000000"/>
          <w:sz w:val="24"/>
          <w:szCs w:val="24"/>
        </w:rPr>
        <w:t>осуществляющих</w:t>
      </w:r>
      <w:proofErr w:type="gramEnd"/>
      <w:r w:rsidRPr="00EA4371">
        <w:rPr>
          <w:color w:val="000000"/>
          <w:sz w:val="24"/>
          <w:szCs w:val="24"/>
        </w:rPr>
        <w:t xml:space="preserve"> дистанционное обучение, до 100 %;</w:t>
      </w:r>
    </w:p>
    <w:p w:rsidR="004F32AC" w:rsidRPr="00EA4371" w:rsidRDefault="004F32AC" w:rsidP="0053722B">
      <w:pPr>
        <w:pStyle w:val="ConsPlusNormal"/>
        <w:widowControl/>
        <w:numPr>
          <w:ilvl w:val="0"/>
          <w:numId w:val="14"/>
        </w:numPr>
        <w:ind w:left="0" w:firstLine="567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>доведение оснащенности ОУ УМК, учебно-наглядным оборудованием до 100 % на конец реализации программы;</w:t>
      </w:r>
    </w:p>
    <w:p w:rsidR="004F32AC" w:rsidRPr="00EA4371" w:rsidRDefault="004F32AC" w:rsidP="0053722B">
      <w:pPr>
        <w:pStyle w:val="ConsPlusNormal"/>
        <w:widowControl/>
        <w:numPr>
          <w:ilvl w:val="0"/>
          <w:numId w:val="14"/>
        </w:numPr>
        <w:ind w:left="0" w:firstLine="567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 xml:space="preserve">доведение оснащенности ОУ компьютерным, </w:t>
      </w:r>
      <w:proofErr w:type="spellStart"/>
      <w:r w:rsidRPr="00EA4371">
        <w:rPr>
          <w:color w:val="000000"/>
          <w:sz w:val="24"/>
          <w:szCs w:val="24"/>
        </w:rPr>
        <w:t>мультимедийным</w:t>
      </w:r>
      <w:proofErr w:type="spellEnd"/>
      <w:r w:rsidRPr="00EA4371">
        <w:rPr>
          <w:color w:val="000000"/>
          <w:sz w:val="24"/>
          <w:szCs w:val="24"/>
        </w:rPr>
        <w:t xml:space="preserve">  и интерактивным оборудованием до 70 % на конец реализации Подпрограммы;</w:t>
      </w:r>
    </w:p>
    <w:p w:rsidR="004F32AC" w:rsidRPr="00EA4371" w:rsidRDefault="004F32AC" w:rsidP="0053722B">
      <w:pPr>
        <w:pStyle w:val="ConsPlusNormal"/>
        <w:widowControl/>
        <w:numPr>
          <w:ilvl w:val="0"/>
          <w:numId w:val="14"/>
        </w:numPr>
        <w:ind w:left="0" w:firstLine="567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>доведение охвата  детей  услугами дополнительного образования до 98%;</w:t>
      </w:r>
    </w:p>
    <w:p w:rsidR="004F32AC" w:rsidRPr="00EA4371" w:rsidRDefault="004F32AC" w:rsidP="0053722B">
      <w:pPr>
        <w:pStyle w:val="ConsPlusNormal"/>
        <w:widowControl/>
        <w:numPr>
          <w:ilvl w:val="0"/>
          <w:numId w:val="14"/>
        </w:numPr>
        <w:ind w:left="0" w:firstLine="567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>100 % укомплектованность кадрами ОУ на конец реализации Подпрограммы;</w:t>
      </w:r>
    </w:p>
    <w:p w:rsidR="004F32AC" w:rsidRPr="00EA4371" w:rsidRDefault="004F32AC" w:rsidP="0053722B">
      <w:pPr>
        <w:pStyle w:val="ConsPlusNormal"/>
        <w:widowControl/>
        <w:numPr>
          <w:ilvl w:val="0"/>
          <w:numId w:val="14"/>
        </w:numPr>
        <w:ind w:left="0" w:firstLine="567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 xml:space="preserve">ежегодное снижение затрат на коммунальные расходы не менее, чем на 3%.   </w:t>
      </w:r>
    </w:p>
    <w:p w:rsidR="004F32AC" w:rsidRPr="00EA4371" w:rsidRDefault="004F32AC" w:rsidP="0053722B">
      <w:pPr>
        <w:pStyle w:val="ConsPlusNormal"/>
        <w:widowControl/>
        <w:ind w:firstLine="567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>Инструментами оценки эффективности Подпрограммы служат:</w:t>
      </w:r>
    </w:p>
    <w:p w:rsidR="004F32AC" w:rsidRPr="00EA4371" w:rsidRDefault="0053722B" w:rsidP="0053722B">
      <w:pPr>
        <w:pStyle w:val="ConsPlusNormal"/>
        <w:widowControl/>
        <w:numPr>
          <w:ilvl w:val="0"/>
          <w:numId w:val="14"/>
        </w:numPr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F32AC" w:rsidRPr="00EA4371">
        <w:rPr>
          <w:color w:val="000000"/>
          <w:sz w:val="24"/>
          <w:szCs w:val="24"/>
        </w:rPr>
        <w:t>мониторинг выполнения муниципального задания, позволяющий корректировать достижение показателей исполнителями, участвующими в Подпрограмме;</w:t>
      </w:r>
    </w:p>
    <w:p w:rsidR="004F32AC" w:rsidRPr="00EA4371" w:rsidRDefault="0053722B" w:rsidP="0053722B">
      <w:pPr>
        <w:pStyle w:val="ConsPlusNormal"/>
        <w:widowControl/>
        <w:numPr>
          <w:ilvl w:val="0"/>
          <w:numId w:val="14"/>
        </w:numPr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="004F32AC" w:rsidRPr="00EA4371">
        <w:rPr>
          <w:color w:val="000000"/>
          <w:sz w:val="24"/>
          <w:szCs w:val="24"/>
        </w:rPr>
        <w:t xml:space="preserve">ежеквартальные отчеты исполнителей и участников Подпрограммы о ходе реализации Подпрограммы и основных показателях развития системы образования </w:t>
      </w:r>
      <w:proofErr w:type="spellStart"/>
      <w:r w:rsidR="004F32AC" w:rsidRPr="00EA4371">
        <w:rPr>
          <w:color w:val="000000"/>
          <w:sz w:val="24"/>
          <w:szCs w:val="24"/>
        </w:rPr>
        <w:t>Узловского</w:t>
      </w:r>
      <w:proofErr w:type="spellEnd"/>
      <w:r w:rsidR="004F32AC" w:rsidRPr="00EA4371">
        <w:rPr>
          <w:color w:val="000000"/>
          <w:sz w:val="24"/>
          <w:szCs w:val="24"/>
        </w:rPr>
        <w:t xml:space="preserve"> района.</w:t>
      </w:r>
    </w:p>
    <w:p w:rsidR="004F32AC" w:rsidRPr="00EA4371" w:rsidRDefault="004F32AC" w:rsidP="004F32AC">
      <w:pPr>
        <w:pStyle w:val="ConsPlusNormal"/>
        <w:widowControl/>
        <w:ind w:left="-567" w:firstLine="567"/>
        <w:rPr>
          <w:color w:val="000000"/>
          <w:sz w:val="24"/>
          <w:szCs w:val="24"/>
        </w:rPr>
      </w:pPr>
    </w:p>
    <w:p w:rsidR="004F32AC" w:rsidRPr="00EA4371" w:rsidRDefault="004F32AC" w:rsidP="0053722B">
      <w:pPr>
        <w:pStyle w:val="ConsPlusNormal"/>
        <w:widowControl/>
        <w:ind w:firstLine="567"/>
        <w:jc w:val="center"/>
        <w:outlineLvl w:val="1"/>
        <w:rPr>
          <w:b/>
          <w:color w:val="000000"/>
          <w:sz w:val="24"/>
          <w:szCs w:val="24"/>
        </w:rPr>
      </w:pPr>
      <w:r w:rsidRPr="00EA4371">
        <w:rPr>
          <w:b/>
          <w:color w:val="000000"/>
          <w:sz w:val="24"/>
          <w:szCs w:val="24"/>
          <w:lang w:val="en-US"/>
        </w:rPr>
        <w:t>VIII</w:t>
      </w:r>
      <w:r w:rsidRPr="00EA4371">
        <w:rPr>
          <w:b/>
          <w:color w:val="000000"/>
          <w:sz w:val="24"/>
          <w:szCs w:val="24"/>
        </w:rPr>
        <w:t>. РЕСУРСНОЕ ОБЕСПЕЧЕНИЕ ПОДПРОГРАММЫ</w:t>
      </w:r>
    </w:p>
    <w:p w:rsidR="004F32AC" w:rsidRPr="00EA4371" w:rsidRDefault="004F32AC" w:rsidP="004F32AC">
      <w:pPr>
        <w:pStyle w:val="ConsPlusNormal"/>
        <w:widowControl/>
        <w:ind w:left="-567" w:firstLine="567"/>
        <w:rPr>
          <w:color w:val="000000"/>
          <w:sz w:val="24"/>
          <w:szCs w:val="24"/>
        </w:rPr>
      </w:pPr>
    </w:p>
    <w:p w:rsidR="004F32AC" w:rsidRPr="00EA4371" w:rsidRDefault="004F32AC" w:rsidP="0053722B">
      <w:pPr>
        <w:pStyle w:val="ConsPlusNormal"/>
        <w:widowControl/>
        <w:ind w:firstLine="567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>Важнейшим условием для эффективной реализации мероприятий является постоянное и планомерное финансирование.</w:t>
      </w:r>
    </w:p>
    <w:p w:rsidR="004F32AC" w:rsidRPr="00EA4371" w:rsidRDefault="004F32AC" w:rsidP="0053722B">
      <w:pPr>
        <w:pStyle w:val="ac"/>
        <w:tabs>
          <w:tab w:val="left" w:pos="1134"/>
        </w:tabs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EA4371">
        <w:rPr>
          <w:rFonts w:ascii="Arial" w:hAnsi="Arial" w:cs="Arial"/>
          <w:color w:val="000000"/>
          <w:sz w:val="24"/>
          <w:szCs w:val="24"/>
        </w:rPr>
        <w:t xml:space="preserve">Для реализации Подпрограммы «Развитие общего и дополнительного образования в </w:t>
      </w:r>
      <w:proofErr w:type="spellStart"/>
      <w:r w:rsidRPr="00EA4371">
        <w:rPr>
          <w:rFonts w:ascii="Arial" w:hAnsi="Arial" w:cs="Arial"/>
          <w:color w:val="000000"/>
          <w:sz w:val="24"/>
          <w:szCs w:val="24"/>
        </w:rPr>
        <w:t>Узловском</w:t>
      </w:r>
      <w:proofErr w:type="spellEnd"/>
      <w:r w:rsidRPr="00EA4371">
        <w:rPr>
          <w:rFonts w:ascii="Arial" w:hAnsi="Arial" w:cs="Arial"/>
          <w:color w:val="000000"/>
          <w:sz w:val="24"/>
          <w:szCs w:val="24"/>
        </w:rPr>
        <w:t xml:space="preserve"> районе на 2014-2016 годы» необходимо финансирование:</w:t>
      </w:r>
    </w:p>
    <w:p w:rsidR="004F32AC" w:rsidRPr="00EA4371" w:rsidRDefault="004F32AC" w:rsidP="0053722B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 xml:space="preserve"> 2014 год  </w:t>
      </w:r>
      <w:r w:rsidR="0053722B">
        <w:rPr>
          <w:color w:val="000000"/>
          <w:sz w:val="24"/>
          <w:szCs w:val="24"/>
        </w:rPr>
        <w:tab/>
      </w:r>
      <w:r w:rsidRPr="00EA4371">
        <w:rPr>
          <w:color w:val="000000"/>
          <w:sz w:val="24"/>
          <w:szCs w:val="24"/>
        </w:rPr>
        <w:t xml:space="preserve">- средства бюджета МО </w:t>
      </w:r>
      <w:proofErr w:type="spellStart"/>
      <w:r w:rsidRPr="00EA4371">
        <w:rPr>
          <w:color w:val="000000"/>
          <w:sz w:val="24"/>
          <w:szCs w:val="24"/>
        </w:rPr>
        <w:t>Узловский</w:t>
      </w:r>
      <w:proofErr w:type="spellEnd"/>
      <w:r w:rsidRPr="00EA4371">
        <w:rPr>
          <w:color w:val="000000"/>
          <w:sz w:val="24"/>
          <w:szCs w:val="24"/>
        </w:rPr>
        <w:t xml:space="preserve"> район  </w:t>
      </w:r>
      <w:r w:rsidR="0053722B">
        <w:rPr>
          <w:color w:val="000000"/>
          <w:sz w:val="24"/>
          <w:szCs w:val="24"/>
        </w:rPr>
        <w:tab/>
      </w:r>
      <w:r w:rsidRPr="00EA4371">
        <w:rPr>
          <w:color w:val="000000"/>
          <w:sz w:val="24"/>
          <w:szCs w:val="24"/>
        </w:rPr>
        <w:t>- 59066,356 тыс. руб.</w:t>
      </w:r>
    </w:p>
    <w:p w:rsidR="004F32AC" w:rsidRPr="00EA4371" w:rsidRDefault="004F32AC" w:rsidP="0053722B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 xml:space="preserve">                  </w:t>
      </w:r>
      <w:r w:rsidR="0053722B">
        <w:rPr>
          <w:color w:val="000000"/>
          <w:sz w:val="24"/>
          <w:szCs w:val="24"/>
        </w:rPr>
        <w:tab/>
      </w:r>
      <w:r w:rsidRPr="00EA4371">
        <w:rPr>
          <w:color w:val="000000"/>
          <w:sz w:val="24"/>
          <w:szCs w:val="24"/>
        </w:rPr>
        <w:t xml:space="preserve">- средства регионального бюджета             </w:t>
      </w:r>
      <w:r w:rsidR="0053722B">
        <w:rPr>
          <w:color w:val="000000"/>
          <w:sz w:val="24"/>
          <w:szCs w:val="24"/>
        </w:rPr>
        <w:tab/>
      </w:r>
      <w:r w:rsidRPr="00EA4371">
        <w:rPr>
          <w:color w:val="000000"/>
          <w:sz w:val="24"/>
          <w:szCs w:val="24"/>
        </w:rPr>
        <w:t>- 348377,100 тыс. руб.</w:t>
      </w:r>
    </w:p>
    <w:p w:rsidR="004F32AC" w:rsidRPr="00EA4371" w:rsidRDefault="004F32AC" w:rsidP="0053722B">
      <w:pPr>
        <w:pStyle w:val="ConsPlusNormal"/>
        <w:widowControl/>
        <w:ind w:left="708" w:firstLine="708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>- внебюджетные средства</w:t>
      </w:r>
      <w:r w:rsidRPr="00EA4371">
        <w:rPr>
          <w:color w:val="000000"/>
          <w:sz w:val="24"/>
          <w:szCs w:val="24"/>
        </w:rPr>
        <w:tab/>
      </w:r>
      <w:r w:rsidRPr="00EA4371">
        <w:rPr>
          <w:color w:val="000000"/>
          <w:sz w:val="24"/>
          <w:szCs w:val="24"/>
        </w:rPr>
        <w:tab/>
      </w:r>
      <w:r w:rsidRPr="00EA4371">
        <w:rPr>
          <w:color w:val="000000"/>
          <w:sz w:val="24"/>
          <w:szCs w:val="24"/>
        </w:rPr>
        <w:tab/>
        <w:t>- 7854,120 тыс. руб.</w:t>
      </w:r>
    </w:p>
    <w:p w:rsidR="004F32AC" w:rsidRPr="00EA4371" w:rsidRDefault="004F32AC" w:rsidP="0053722B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 xml:space="preserve">2015 год  </w:t>
      </w:r>
      <w:r w:rsidR="0053722B">
        <w:rPr>
          <w:color w:val="000000"/>
          <w:sz w:val="24"/>
          <w:szCs w:val="24"/>
        </w:rPr>
        <w:tab/>
      </w:r>
      <w:r w:rsidRPr="00EA4371">
        <w:rPr>
          <w:color w:val="000000"/>
          <w:sz w:val="24"/>
          <w:szCs w:val="24"/>
        </w:rPr>
        <w:t xml:space="preserve">- средства бюджета МО </w:t>
      </w:r>
      <w:proofErr w:type="spellStart"/>
      <w:r w:rsidRPr="00EA4371">
        <w:rPr>
          <w:color w:val="000000"/>
          <w:sz w:val="24"/>
          <w:szCs w:val="24"/>
        </w:rPr>
        <w:t>Узловский</w:t>
      </w:r>
      <w:proofErr w:type="spellEnd"/>
      <w:r w:rsidRPr="00EA4371">
        <w:rPr>
          <w:color w:val="000000"/>
          <w:sz w:val="24"/>
          <w:szCs w:val="24"/>
        </w:rPr>
        <w:t xml:space="preserve"> район  </w:t>
      </w:r>
      <w:r w:rsidR="0053722B">
        <w:rPr>
          <w:color w:val="000000"/>
          <w:sz w:val="24"/>
          <w:szCs w:val="24"/>
        </w:rPr>
        <w:tab/>
      </w:r>
      <w:r w:rsidRPr="00EA4371">
        <w:rPr>
          <w:color w:val="000000"/>
          <w:sz w:val="24"/>
          <w:szCs w:val="24"/>
        </w:rPr>
        <w:t>- 57695,397 тыс. руб.</w:t>
      </w:r>
    </w:p>
    <w:p w:rsidR="004F32AC" w:rsidRPr="00EA4371" w:rsidRDefault="004F32AC" w:rsidP="0053722B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 xml:space="preserve">                  </w:t>
      </w:r>
      <w:r w:rsidR="0053722B">
        <w:rPr>
          <w:color w:val="000000"/>
          <w:sz w:val="24"/>
          <w:szCs w:val="24"/>
        </w:rPr>
        <w:tab/>
      </w:r>
      <w:r w:rsidRPr="00EA4371">
        <w:rPr>
          <w:color w:val="000000"/>
          <w:sz w:val="24"/>
          <w:szCs w:val="24"/>
        </w:rPr>
        <w:t>- средства регионального бюджета              - 385515,600 тыс. руб.</w:t>
      </w:r>
    </w:p>
    <w:p w:rsidR="004F32AC" w:rsidRPr="00EA4371" w:rsidRDefault="004F32AC" w:rsidP="0053722B">
      <w:pPr>
        <w:pStyle w:val="ConsPlusNormal"/>
        <w:widowControl/>
        <w:ind w:left="708" w:firstLine="708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>- внебюджетные средства</w:t>
      </w:r>
      <w:r w:rsidRPr="00EA4371">
        <w:rPr>
          <w:color w:val="000000"/>
          <w:sz w:val="24"/>
          <w:szCs w:val="24"/>
        </w:rPr>
        <w:tab/>
      </w:r>
      <w:r w:rsidRPr="00EA4371">
        <w:rPr>
          <w:color w:val="000000"/>
          <w:sz w:val="24"/>
          <w:szCs w:val="24"/>
        </w:rPr>
        <w:tab/>
      </w:r>
      <w:r w:rsidRPr="00EA4371">
        <w:rPr>
          <w:color w:val="000000"/>
          <w:sz w:val="24"/>
          <w:szCs w:val="24"/>
        </w:rPr>
        <w:tab/>
        <w:t>- 8246,900 тыс. руб.</w:t>
      </w:r>
    </w:p>
    <w:p w:rsidR="004F32AC" w:rsidRPr="00EA4371" w:rsidRDefault="004F32AC" w:rsidP="0053722B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 xml:space="preserve">2016 год  </w:t>
      </w:r>
      <w:r w:rsidR="0053722B">
        <w:rPr>
          <w:color w:val="000000"/>
          <w:sz w:val="24"/>
          <w:szCs w:val="24"/>
        </w:rPr>
        <w:tab/>
      </w:r>
      <w:r w:rsidRPr="00EA4371">
        <w:rPr>
          <w:color w:val="000000"/>
          <w:sz w:val="24"/>
          <w:szCs w:val="24"/>
        </w:rPr>
        <w:t xml:space="preserve">- средства бюджета МО </w:t>
      </w:r>
      <w:proofErr w:type="spellStart"/>
      <w:r w:rsidRPr="00EA4371">
        <w:rPr>
          <w:color w:val="000000"/>
          <w:sz w:val="24"/>
          <w:szCs w:val="24"/>
        </w:rPr>
        <w:t>Узловский</w:t>
      </w:r>
      <w:proofErr w:type="spellEnd"/>
      <w:r w:rsidRPr="00EA4371">
        <w:rPr>
          <w:color w:val="000000"/>
          <w:sz w:val="24"/>
          <w:szCs w:val="24"/>
        </w:rPr>
        <w:t xml:space="preserve"> район  </w:t>
      </w:r>
      <w:r w:rsidR="0053722B">
        <w:rPr>
          <w:color w:val="000000"/>
          <w:sz w:val="24"/>
          <w:szCs w:val="24"/>
        </w:rPr>
        <w:tab/>
      </w:r>
      <w:r w:rsidRPr="00EA4371">
        <w:rPr>
          <w:color w:val="000000"/>
          <w:sz w:val="24"/>
          <w:szCs w:val="24"/>
        </w:rPr>
        <w:t>- 63381,343 тыс. руб.</w:t>
      </w:r>
    </w:p>
    <w:p w:rsidR="004F32AC" w:rsidRPr="00EA4371" w:rsidRDefault="004F32AC" w:rsidP="0053722B">
      <w:pPr>
        <w:pStyle w:val="ConsPlusNormal"/>
        <w:widowControl/>
        <w:ind w:firstLine="567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 xml:space="preserve">            - средства регионального бюджета              - 423711,8 тыс</w:t>
      </w:r>
      <w:proofErr w:type="gramStart"/>
      <w:r w:rsidRPr="00EA4371">
        <w:rPr>
          <w:color w:val="000000"/>
          <w:sz w:val="24"/>
          <w:szCs w:val="24"/>
        </w:rPr>
        <w:t>.р</w:t>
      </w:r>
      <w:proofErr w:type="gramEnd"/>
      <w:r w:rsidRPr="00EA4371">
        <w:rPr>
          <w:color w:val="000000"/>
          <w:sz w:val="24"/>
          <w:szCs w:val="24"/>
        </w:rPr>
        <w:t>уб.</w:t>
      </w:r>
    </w:p>
    <w:p w:rsidR="004F32AC" w:rsidRPr="00EA4371" w:rsidRDefault="004F32AC" w:rsidP="0053722B">
      <w:pPr>
        <w:pStyle w:val="ConsPlusNormal"/>
        <w:widowControl/>
        <w:ind w:left="281" w:firstLine="1135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>- внебюджетные средства</w:t>
      </w:r>
      <w:r w:rsidRPr="00EA4371">
        <w:rPr>
          <w:color w:val="000000"/>
          <w:sz w:val="24"/>
          <w:szCs w:val="24"/>
        </w:rPr>
        <w:tab/>
      </w:r>
      <w:r w:rsidRPr="00EA4371">
        <w:rPr>
          <w:color w:val="000000"/>
          <w:sz w:val="24"/>
          <w:szCs w:val="24"/>
        </w:rPr>
        <w:tab/>
      </w:r>
      <w:r w:rsidRPr="00EA4371">
        <w:rPr>
          <w:color w:val="000000"/>
          <w:sz w:val="24"/>
          <w:szCs w:val="24"/>
        </w:rPr>
        <w:tab/>
        <w:t>- 8659,300 тыс. руб.</w:t>
      </w:r>
    </w:p>
    <w:p w:rsidR="004F32AC" w:rsidRPr="00EA4371" w:rsidRDefault="004F32AC" w:rsidP="0053722B">
      <w:pPr>
        <w:pStyle w:val="ConsPlusNormal"/>
        <w:widowControl/>
        <w:ind w:firstLine="567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 xml:space="preserve">Привлечение дополнительных финансовых ресурсов для развития общего и дополнительного образования в </w:t>
      </w:r>
      <w:proofErr w:type="spellStart"/>
      <w:r w:rsidRPr="00EA4371">
        <w:rPr>
          <w:color w:val="000000"/>
          <w:sz w:val="24"/>
          <w:szCs w:val="24"/>
        </w:rPr>
        <w:t>Узловском</w:t>
      </w:r>
      <w:proofErr w:type="spellEnd"/>
      <w:r w:rsidRPr="00EA4371">
        <w:rPr>
          <w:color w:val="000000"/>
          <w:sz w:val="24"/>
          <w:szCs w:val="24"/>
        </w:rPr>
        <w:t xml:space="preserve"> районе будет обеспечено за счет участия в проектах и конкурсах различных уровней.</w:t>
      </w:r>
    </w:p>
    <w:p w:rsidR="004F32AC" w:rsidRPr="00EA4371" w:rsidRDefault="004F32AC" w:rsidP="004F32AC">
      <w:pPr>
        <w:pStyle w:val="ConsPlusNormal"/>
        <w:widowControl/>
        <w:ind w:left="-567" w:firstLine="567"/>
        <w:rPr>
          <w:b/>
          <w:color w:val="000000"/>
          <w:sz w:val="24"/>
          <w:szCs w:val="24"/>
        </w:rPr>
      </w:pPr>
    </w:p>
    <w:p w:rsidR="004F32AC" w:rsidRPr="00EA4371" w:rsidRDefault="004F32AC" w:rsidP="00615140">
      <w:pPr>
        <w:pStyle w:val="ConsPlusNormal"/>
        <w:widowControl/>
        <w:ind w:left="-567" w:firstLine="567"/>
        <w:jc w:val="center"/>
        <w:rPr>
          <w:b/>
          <w:color w:val="000000"/>
          <w:sz w:val="24"/>
          <w:szCs w:val="24"/>
        </w:rPr>
      </w:pPr>
      <w:r w:rsidRPr="00EA4371">
        <w:rPr>
          <w:b/>
          <w:color w:val="000000"/>
          <w:sz w:val="24"/>
          <w:szCs w:val="24"/>
          <w:lang w:val="en-US"/>
        </w:rPr>
        <w:t>IX</w:t>
      </w:r>
      <w:r w:rsidRPr="00EA4371">
        <w:rPr>
          <w:b/>
          <w:color w:val="000000"/>
          <w:sz w:val="24"/>
          <w:szCs w:val="24"/>
        </w:rPr>
        <w:t xml:space="preserve">. АНАЛИЗ РИСКОВ </w:t>
      </w:r>
      <w:proofErr w:type="gramStart"/>
      <w:r w:rsidRPr="00EA4371">
        <w:rPr>
          <w:b/>
          <w:color w:val="000000"/>
          <w:sz w:val="24"/>
          <w:szCs w:val="24"/>
        </w:rPr>
        <w:t>РЕАЛИЗАЦИИ  ПОДПРОГРАММЫ</w:t>
      </w:r>
      <w:proofErr w:type="gramEnd"/>
    </w:p>
    <w:p w:rsidR="004F32AC" w:rsidRPr="00EA4371" w:rsidRDefault="004F32AC" w:rsidP="004F32AC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4F32AC" w:rsidRPr="00EA4371" w:rsidRDefault="004F32AC" w:rsidP="00615140">
      <w:pPr>
        <w:shd w:val="clear" w:color="auto" w:fill="FFFFFF"/>
        <w:spacing w:line="22" w:lineRule="atLeast"/>
        <w:ind w:firstLine="567"/>
        <w:rPr>
          <w:rFonts w:ascii="Arial" w:hAnsi="Arial" w:cs="Arial"/>
          <w:color w:val="000000"/>
          <w:sz w:val="24"/>
          <w:szCs w:val="24"/>
        </w:rPr>
      </w:pPr>
      <w:r w:rsidRPr="00EA4371">
        <w:rPr>
          <w:rFonts w:ascii="Arial" w:hAnsi="Arial" w:cs="Arial"/>
          <w:color w:val="000000"/>
          <w:spacing w:val="8"/>
          <w:sz w:val="24"/>
          <w:szCs w:val="24"/>
        </w:rPr>
        <w:t xml:space="preserve">Реализация Подпрограммы сопряжена с определенными рисками. Так, в </w:t>
      </w:r>
      <w:r w:rsidRPr="00EA4371">
        <w:rPr>
          <w:rFonts w:ascii="Arial" w:hAnsi="Arial" w:cs="Arial"/>
          <w:color w:val="000000"/>
          <w:spacing w:val="12"/>
          <w:sz w:val="24"/>
          <w:szCs w:val="24"/>
        </w:rPr>
        <w:t xml:space="preserve">процессе реализации Подпрограммы возможно выявление отклонений в </w:t>
      </w:r>
      <w:r w:rsidRPr="00EA4371">
        <w:rPr>
          <w:rFonts w:ascii="Arial" w:hAnsi="Arial" w:cs="Arial"/>
          <w:color w:val="000000"/>
          <w:spacing w:val="7"/>
          <w:sz w:val="24"/>
          <w:szCs w:val="24"/>
        </w:rPr>
        <w:t xml:space="preserve">достижении промежуточных результатов из-за несоответствия влияния </w:t>
      </w:r>
      <w:r w:rsidRPr="00EA4371">
        <w:rPr>
          <w:rFonts w:ascii="Arial" w:hAnsi="Arial" w:cs="Arial"/>
          <w:color w:val="000000"/>
          <w:spacing w:val="5"/>
          <w:sz w:val="24"/>
          <w:szCs w:val="24"/>
        </w:rPr>
        <w:t>отдельных мероприятий Подпрограммы на ситуацию в сфере в целом.</w:t>
      </w:r>
    </w:p>
    <w:p w:rsidR="004F32AC" w:rsidRPr="00EA4371" w:rsidRDefault="004F32AC" w:rsidP="00615140">
      <w:pPr>
        <w:shd w:val="clear" w:color="auto" w:fill="FFFFFF"/>
        <w:spacing w:line="22" w:lineRule="atLeast"/>
        <w:ind w:firstLine="567"/>
        <w:rPr>
          <w:rFonts w:ascii="Arial" w:hAnsi="Arial" w:cs="Arial"/>
          <w:color w:val="000000"/>
          <w:sz w:val="24"/>
          <w:szCs w:val="24"/>
        </w:rPr>
      </w:pPr>
      <w:r w:rsidRPr="00EA4371">
        <w:rPr>
          <w:rFonts w:ascii="Arial" w:hAnsi="Arial" w:cs="Arial"/>
          <w:color w:val="000000"/>
          <w:spacing w:val="3"/>
          <w:sz w:val="24"/>
          <w:szCs w:val="24"/>
        </w:rPr>
        <w:t>Возможными рисками при реализации мероприятий Подп</w:t>
      </w:r>
      <w:r w:rsidRPr="00EA4371">
        <w:rPr>
          <w:rFonts w:ascii="Arial" w:hAnsi="Arial" w:cs="Arial"/>
          <w:color w:val="000000"/>
          <w:spacing w:val="4"/>
          <w:sz w:val="24"/>
          <w:szCs w:val="24"/>
        </w:rPr>
        <w:t>рограммы выступают следующие факторы:</w:t>
      </w:r>
    </w:p>
    <w:p w:rsidR="004F32AC" w:rsidRPr="00EA4371" w:rsidRDefault="0052417D" w:rsidP="00615140">
      <w:pPr>
        <w:pStyle w:val="ConsPlusNormal"/>
        <w:widowControl/>
        <w:numPr>
          <w:ilvl w:val="0"/>
          <w:numId w:val="14"/>
        </w:numPr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F32AC" w:rsidRPr="00EA4371">
        <w:rPr>
          <w:color w:val="000000"/>
          <w:sz w:val="24"/>
          <w:szCs w:val="24"/>
        </w:rPr>
        <w:t>несвоевременное и недостаточное финансирование мероприятий;</w:t>
      </w:r>
    </w:p>
    <w:p w:rsidR="004F32AC" w:rsidRPr="00EA4371" w:rsidRDefault="004F32AC" w:rsidP="00615140">
      <w:pPr>
        <w:pStyle w:val="ConsPlusNormal"/>
        <w:widowControl/>
        <w:numPr>
          <w:ilvl w:val="0"/>
          <w:numId w:val="14"/>
        </w:numPr>
        <w:ind w:left="0" w:firstLine="567"/>
        <w:rPr>
          <w:color w:val="000000"/>
          <w:sz w:val="24"/>
          <w:szCs w:val="24"/>
        </w:rPr>
      </w:pPr>
      <w:r w:rsidRPr="00EA4371">
        <w:rPr>
          <w:color w:val="000000"/>
          <w:sz w:val="24"/>
          <w:szCs w:val="24"/>
        </w:rPr>
        <w:t>несвоевременное выполнение услуг.</w:t>
      </w:r>
    </w:p>
    <w:p w:rsidR="004F32AC" w:rsidRPr="00EA4371" w:rsidRDefault="004F32AC" w:rsidP="00615140">
      <w:pPr>
        <w:shd w:val="clear" w:color="auto" w:fill="FFFFFF"/>
        <w:spacing w:line="22" w:lineRule="atLeast"/>
        <w:ind w:firstLine="567"/>
        <w:rPr>
          <w:rFonts w:ascii="Arial" w:hAnsi="Arial" w:cs="Arial"/>
          <w:color w:val="000000"/>
          <w:sz w:val="24"/>
          <w:szCs w:val="24"/>
        </w:rPr>
      </w:pPr>
      <w:r w:rsidRPr="00EA4371">
        <w:rPr>
          <w:rFonts w:ascii="Arial" w:hAnsi="Arial" w:cs="Arial"/>
          <w:color w:val="000000"/>
          <w:spacing w:val="13"/>
          <w:sz w:val="24"/>
          <w:szCs w:val="24"/>
        </w:rPr>
        <w:t xml:space="preserve">В целях минимизации указанных рисков в процессе реализации </w:t>
      </w:r>
      <w:r w:rsidRPr="00EA4371">
        <w:rPr>
          <w:rFonts w:ascii="Arial" w:hAnsi="Arial" w:cs="Arial"/>
          <w:color w:val="000000"/>
          <w:spacing w:val="8"/>
          <w:sz w:val="24"/>
          <w:szCs w:val="24"/>
        </w:rPr>
        <w:t>Подпрограммы</w:t>
      </w:r>
      <w:r w:rsidRPr="00EA4371">
        <w:rPr>
          <w:rFonts w:ascii="Arial" w:hAnsi="Arial" w:cs="Arial"/>
          <w:color w:val="000000"/>
          <w:spacing w:val="4"/>
          <w:sz w:val="24"/>
          <w:szCs w:val="24"/>
        </w:rPr>
        <w:t xml:space="preserve"> предусматриваются:</w:t>
      </w:r>
    </w:p>
    <w:p w:rsidR="004F32AC" w:rsidRPr="00EA4371" w:rsidRDefault="0052417D" w:rsidP="00615140">
      <w:pPr>
        <w:pStyle w:val="ConsPlusNormal"/>
        <w:widowControl/>
        <w:numPr>
          <w:ilvl w:val="0"/>
          <w:numId w:val="14"/>
        </w:numPr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F32AC" w:rsidRPr="00EA4371">
        <w:rPr>
          <w:color w:val="000000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исполнителей;</w:t>
      </w:r>
    </w:p>
    <w:p w:rsidR="004F32AC" w:rsidRPr="00EA4371" w:rsidRDefault="0052417D" w:rsidP="00615140">
      <w:pPr>
        <w:pStyle w:val="ConsPlusNormal"/>
        <w:widowControl/>
        <w:numPr>
          <w:ilvl w:val="0"/>
          <w:numId w:val="14"/>
        </w:numPr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F32AC" w:rsidRPr="00EA4371">
        <w:rPr>
          <w:color w:val="000000"/>
          <w:sz w:val="24"/>
          <w:szCs w:val="24"/>
        </w:rPr>
        <w:t>мониторинг выполнения, регулярный анализ и при необходимости ежегодная корректировка мероприятий Подпрограммы;</w:t>
      </w:r>
    </w:p>
    <w:p w:rsidR="004F32AC" w:rsidRPr="00EA4371" w:rsidRDefault="0052417D" w:rsidP="00615140">
      <w:pPr>
        <w:pStyle w:val="ConsPlusNormal"/>
        <w:widowControl/>
        <w:numPr>
          <w:ilvl w:val="0"/>
          <w:numId w:val="14"/>
        </w:numPr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F32AC" w:rsidRPr="00EA4371">
        <w:rPr>
          <w:color w:val="000000"/>
          <w:sz w:val="24"/>
          <w:szCs w:val="24"/>
        </w:rPr>
        <w:t>перераспределение объемов финансирования в зависимости от динамики и темпов решения тактических задач.</w:t>
      </w:r>
    </w:p>
    <w:p w:rsidR="004F32AC" w:rsidRPr="00EA4371" w:rsidRDefault="004F32AC" w:rsidP="004F32AC">
      <w:pPr>
        <w:rPr>
          <w:rFonts w:ascii="Arial" w:hAnsi="Arial" w:cs="Arial"/>
          <w:sz w:val="24"/>
          <w:szCs w:val="24"/>
        </w:rPr>
      </w:pPr>
    </w:p>
    <w:p w:rsidR="00741075" w:rsidRDefault="00741075" w:rsidP="00E7616A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1E0"/>
      </w:tblPr>
      <w:tblGrid>
        <w:gridCol w:w="4077"/>
        <w:gridCol w:w="5387"/>
      </w:tblGrid>
      <w:tr w:rsidR="002F4750" w:rsidRPr="002F4750" w:rsidTr="002F4750">
        <w:trPr>
          <w:trHeight w:val="1004"/>
        </w:trPr>
        <w:tc>
          <w:tcPr>
            <w:tcW w:w="4077" w:type="dxa"/>
          </w:tcPr>
          <w:p w:rsidR="002F4750" w:rsidRPr="002F4750" w:rsidRDefault="002F4750" w:rsidP="00754FA5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4750">
              <w:rPr>
                <w:rFonts w:ascii="Arial" w:hAnsi="Arial" w:cs="Arial"/>
                <w:b/>
                <w:sz w:val="24"/>
                <w:szCs w:val="24"/>
              </w:rPr>
              <w:t>Председатель комитета</w:t>
            </w:r>
          </w:p>
          <w:p w:rsidR="002F4750" w:rsidRPr="002F4750" w:rsidRDefault="002F4750" w:rsidP="00754FA5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4750">
              <w:rPr>
                <w:rFonts w:ascii="Arial" w:hAnsi="Arial" w:cs="Arial"/>
                <w:b/>
                <w:sz w:val="24"/>
                <w:szCs w:val="24"/>
              </w:rPr>
              <w:t>образования администрации</w:t>
            </w:r>
          </w:p>
          <w:p w:rsidR="002F4750" w:rsidRPr="002F4750" w:rsidRDefault="002F4750" w:rsidP="00754FA5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4750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2F4750" w:rsidRPr="002F4750" w:rsidRDefault="002F4750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4750">
              <w:rPr>
                <w:rFonts w:ascii="Arial" w:hAnsi="Arial" w:cs="Arial"/>
                <w:b/>
                <w:sz w:val="24"/>
                <w:szCs w:val="24"/>
              </w:rPr>
              <w:t>Узловский</w:t>
            </w:r>
            <w:proofErr w:type="spellEnd"/>
            <w:r w:rsidRPr="002F4750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5387" w:type="dxa"/>
          </w:tcPr>
          <w:p w:rsidR="002F4750" w:rsidRPr="002F4750" w:rsidRDefault="002F4750" w:rsidP="00754F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4750" w:rsidRPr="002F4750" w:rsidRDefault="002F4750" w:rsidP="00754F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4750" w:rsidRPr="002F4750" w:rsidRDefault="002F4750" w:rsidP="00754F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4750" w:rsidRPr="002F4750" w:rsidRDefault="002F4750" w:rsidP="00754F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4750">
              <w:rPr>
                <w:rFonts w:ascii="Arial" w:hAnsi="Arial" w:cs="Arial"/>
                <w:b/>
                <w:sz w:val="24"/>
                <w:szCs w:val="24"/>
              </w:rPr>
              <w:t>М.М.Генералова</w:t>
            </w:r>
            <w:proofErr w:type="spellEnd"/>
            <w:r w:rsidRPr="002F4750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</w:tbl>
    <w:p w:rsidR="00741075" w:rsidRDefault="00741075" w:rsidP="00E7616A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4"/>
          <w:szCs w:val="24"/>
        </w:rPr>
      </w:pPr>
    </w:p>
    <w:p w:rsidR="006F1257" w:rsidRDefault="006F1257" w:rsidP="00E7616A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4"/>
          <w:szCs w:val="24"/>
        </w:rPr>
      </w:pPr>
    </w:p>
    <w:p w:rsidR="00B4650B" w:rsidRDefault="00B4650B" w:rsidP="00133E18">
      <w:pPr>
        <w:jc w:val="right"/>
        <w:rPr>
          <w:rFonts w:ascii="Arial" w:hAnsi="Arial" w:cs="Arial"/>
          <w:sz w:val="24"/>
          <w:szCs w:val="24"/>
        </w:rPr>
      </w:pPr>
    </w:p>
    <w:p w:rsidR="00B4650B" w:rsidRDefault="00B4650B" w:rsidP="00133E18">
      <w:pPr>
        <w:jc w:val="right"/>
        <w:rPr>
          <w:rFonts w:ascii="Arial" w:hAnsi="Arial" w:cs="Arial"/>
          <w:sz w:val="24"/>
          <w:szCs w:val="24"/>
        </w:rPr>
      </w:pPr>
    </w:p>
    <w:p w:rsidR="00133E18" w:rsidRPr="002618A8" w:rsidRDefault="00133E18" w:rsidP="00133E18">
      <w:pPr>
        <w:jc w:val="right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>Приложение 3</w:t>
      </w:r>
    </w:p>
    <w:p w:rsidR="00133E18" w:rsidRPr="002618A8" w:rsidRDefault="00133E18" w:rsidP="00133E18">
      <w:pPr>
        <w:ind w:firstLine="1008"/>
        <w:jc w:val="right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>к муниципальной программе</w:t>
      </w:r>
    </w:p>
    <w:p w:rsidR="00133E18" w:rsidRPr="002618A8" w:rsidRDefault="00133E18" w:rsidP="00133E18">
      <w:pPr>
        <w:ind w:firstLine="1008"/>
        <w:jc w:val="right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 xml:space="preserve">«Развитие </w:t>
      </w:r>
      <w:proofErr w:type="gramStart"/>
      <w:r w:rsidRPr="002618A8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133E18" w:rsidRPr="002618A8" w:rsidRDefault="00133E18" w:rsidP="00133E18">
      <w:pPr>
        <w:ind w:firstLine="1008"/>
        <w:jc w:val="right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>системы образования</w:t>
      </w:r>
    </w:p>
    <w:p w:rsidR="00133E18" w:rsidRPr="002618A8" w:rsidRDefault="00133E18" w:rsidP="00133E18">
      <w:pPr>
        <w:ind w:firstLine="1008"/>
        <w:jc w:val="right"/>
        <w:rPr>
          <w:rFonts w:ascii="Arial" w:hAnsi="Arial" w:cs="Arial"/>
          <w:sz w:val="24"/>
          <w:szCs w:val="24"/>
        </w:rPr>
      </w:pPr>
      <w:proofErr w:type="spellStart"/>
      <w:r w:rsidRPr="002618A8">
        <w:rPr>
          <w:rFonts w:ascii="Arial" w:hAnsi="Arial" w:cs="Arial"/>
          <w:sz w:val="24"/>
          <w:szCs w:val="24"/>
        </w:rPr>
        <w:t>Узловского</w:t>
      </w:r>
      <w:proofErr w:type="spellEnd"/>
      <w:r w:rsidRPr="002618A8">
        <w:rPr>
          <w:rFonts w:ascii="Arial" w:hAnsi="Arial" w:cs="Arial"/>
          <w:sz w:val="24"/>
          <w:szCs w:val="24"/>
        </w:rPr>
        <w:t xml:space="preserve"> района</w:t>
      </w:r>
    </w:p>
    <w:p w:rsidR="00133E18" w:rsidRPr="002618A8" w:rsidRDefault="00133E18" w:rsidP="00133E18">
      <w:pPr>
        <w:ind w:firstLine="1008"/>
        <w:jc w:val="right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>на 2014–2016 годы»</w:t>
      </w:r>
    </w:p>
    <w:p w:rsidR="00133E18" w:rsidRPr="002618A8" w:rsidRDefault="00133E18" w:rsidP="00133E18">
      <w:pPr>
        <w:pStyle w:val="a4"/>
        <w:spacing w:before="0" w:after="0"/>
        <w:jc w:val="center"/>
        <w:rPr>
          <w:rFonts w:ascii="Arial" w:hAnsi="Arial" w:cs="Arial"/>
          <w:b/>
          <w:bCs/>
          <w:color w:val="052635"/>
          <w:sz w:val="24"/>
          <w:szCs w:val="24"/>
        </w:rPr>
      </w:pPr>
    </w:p>
    <w:p w:rsidR="00133E18" w:rsidRPr="002618A8" w:rsidRDefault="00133E18" w:rsidP="00133E18">
      <w:pPr>
        <w:pStyle w:val="a4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18A8">
        <w:rPr>
          <w:rFonts w:ascii="Arial" w:hAnsi="Arial" w:cs="Arial"/>
          <w:b/>
          <w:bCs/>
          <w:sz w:val="24"/>
          <w:szCs w:val="24"/>
        </w:rPr>
        <w:t xml:space="preserve">ПОДПРОГРАММА </w:t>
      </w:r>
    </w:p>
    <w:p w:rsidR="00133E18" w:rsidRPr="002618A8" w:rsidRDefault="00133E18" w:rsidP="00133E18">
      <w:pPr>
        <w:pStyle w:val="a4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18A8">
        <w:rPr>
          <w:rFonts w:ascii="Arial" w:hAnsi="Arial" w:cs="Arial"/>
          <w:b/>
          <w:bCs/>
          <w:sz w:val="24"/>
          <w:szCs w:val="24"/>
        </w:rPr>
        <w:t xml:space="preserve">«ОРГАНИЗАЦИЯ ОТДЫХА И ОЗДОРОВЛЕНИЯ ДЕТЕЙ </w:t>
      </w:r>
    </w:p>
    <w:p w:rsidR="00133E18" w:rsidRPr="002618A8" w:rsidRDefault="00133E18" w:rsidP="00133E18">
      <w:pPr>
        <w:pStyle w:val="a4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18A8">
        <w:rPr>
          <w:rFonts w:ascii="Arial" w:hAnsi="Arial" w:cs="Arial"/>
          <w:b/>
          <w:bCs/>
          <w:sz w:val="24"/>
          <w:szCs w:val="24"/>
        </w:rPr>
        <w:t>НА ТЕРРИТОРИИ УЗЛОВСКОГО РАЙОНА»</w:t>
      </w:r>
    </w:p>
    <w:p w:rsidR="00133E18" w:rsidRPr="002618A8" w:rsidRDefault="00133E18" w:rsidP="00133E18">
      <w:pPr>
        <w:pStyle w:val="a4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18A8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133E18" w:rsidRPr="002618A8" w:rsidRDefault="00133E18" w:rsidP="00133E18">
      <w:pPr>
        <w:pStyle w:val="a4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18A8">
        <w:rPr>
          <w:rFonts w:ascii="Arial" w:hAnsi="Arial" w:cs="Arial"/>
          <w:b/>
          <w:bCs/>
          <w:sz w:val="24"/>
          <w:szCs w:val="24"/>
        </w:rPr>
        <w:t>«РАЗВИТИЕ СИСТЕМЫ ОБРАЗОВАНИЯ УЗЛОВСКОГО РАЙОНА</w:t>
      </w:r>
    </w:p>
    <w:p w:rsidR="00133E18" w:rsidRPr="002618A8" w:rsidRDefault="00133E18" w:rsidP="00133E18">
      <w:pPr>
        <w:pStyle w:val="a4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18A8">
        <w:rPr>
          <w:rFonts w:ascii="Arial" w:hAnsi="Arial" w:cs="Arial"/>
          <w:b/>
          <w:bCs/>
          <w:sz w:val="24"/>
          <w:szCs w:val="24"/>
        </w:rPr>
        <w:t>НА 2014-2016 ГОДЫ»</w:t>
      </w:r>
    </w:p>
    <w:p w:rsidR="00133E18" w:rsidRPr="002618A8" w:rsidRDefault="00133E18" w:rsidP="00133E18">
      <w:pPr>
        <w:pStyle w:val="a4"/>
        <w:spacing w:before="0" w:after="0"/>
        <w:rPr>
          <w:rFonts w:ascii="Arial" w:hAnsi="Arial" w:cs="Arial"/>
          <w:b/>
          <w:bCs/>
          <w:sz w:val="24"/>
          <w:szCs w:val="24"/>
        </w:rPr>
      </w:pPr>
    </w:p>
    <w:p w:rsidR="00133E18" w:rsidRPr="002618A8" w:rsidRDefault="00133E18" w:rsidP="00133E18">
      <w:pPr>
        <w:pStyle w:val="a4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18A8">
        <w:rPr>
          <w:rFonts w:ascii="Arial" w:hAnsi="Arial" w:cs="Arial"/>
          <w:b/>
          <w:bCs/>
          <w:sz w:val="24"/>
          <w:szCs w:val="24"/>
        </w:rPr>
        <w:t xml:space="preserve">Паспорт </w:t>
      </w:r>
    </w:p>
    <w:p w:rsidR="00133E18" w:rsidRPr="002618A8" w:rsidRDefault="00133E18" w:rsidP="00133E18">
      <w:pPr>
        <w:pStyle w:val="a4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18A8">
        <w:rPr>
          <w:rFonts w:ascii="Arial" w:hAnsi="Arial" w:cs="Arial"/>
          <w:b/>
          <w:bCs/>
          <w:sz w:val="24"/>
          <w:szCs w:val="24"/>
        </w:rPr>
        <w:t>муниципальной подпрограммы</w:t>
      </w:r>
    </w:p>
    <w:p w:rsidR="00133E18" w:rsidRPr="002618A8" w:rsidRDefault="00133E18" w:rsidP="00133E18">
      <w:pPr>
        <w:pStyle w:val="a4"/>
        <w:spacing w:before="0" w:after="0"/>
        <w:jc w:val="center"/>
        <w:rPr>
          <w:rFonts w:ascii="Arial" w:hAnsi="Arial" w:cs="Arial"/>
          <w:b/>
          <w:bCs/>
          <w:color w:val="052635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2732"/>
        <w:gridCol w:w="6602"/>
      </w:tblGrid>
      <w:tr w:rsidR="00133E18" w:rsidRPr="007D4F76" w:rsidTr="00754FA5">
        <w:trPr>
          <w:tblCellSpacing w:w="15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 xml:space="preserve">Комитет образования  администрации муниципального образования </w:t>
            </w:r>
            <w:proofErr w:type="spellStart"/>
            <w:r w:rsidRPr="007D4F76">
              <w:rPr>
                <w:rFonts w:ascii="Arial" w:hAnsi="Arial" w:cs="Arial"/>
                <w:sz w:val="22"/>
                <w:szCs w:val="22"/>
              </w:rPr>
              <w:t>Узловский</w:t>
            </w:r>
            <w:proofErr w:type="spellEnd"/>
            <w:r w:rsidRPr="007D4F76">
              <w:rPr>
                <w:rFonts w:ascii="Arial" w:hAnsi="Arial" w:cs="Arial"/>
                <w:sz w:val="22"/>
                <w:szCs w:val="22"/>
              </w:rPr>
              <w:t xml:space="preserve"> район</w:t>
            </w:r>
          </w:p>
        </w:tc>
      </w:tr>
      <w:tr w:rsidR="00133E18" w:rsidRPr="007D4F76" w:rsidTr="00754FA5">
        <w:trPr>
          <w:tblCellSpacing w:w="15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Соисполнители п</w:t>
            </w:r>
            <w:r w:rsidRPr="007D4F76">
              <w:rPr>
                <w:rFonts w:ascii="Arial" w:hAnsi="Arial" w:cs="Arial"/>
                <w:bCs/>
                <w:sz w:val="22"/>
                <w:szCs w:val="22"/>
              </w:rPr>
              <w:t>одпрограммы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4F76">
              <w:rPr>
                <w:rFonts w:ascii="Arial" w:hAnsi="Arial" w:cs="Arial"/>
                <w:sz w:val="22"/>
                <w:szCs w:val="22"/>
              </w:rPr>
              <w:t xml:space="preserve">Межведомственная комиссия по организации отдыха, оздоровления, занятости детей муниципального образования </w:t>
            </w:r>
            <w:proofErr w:type="spellStart"/>
            <w:r w:rsidRPr="007D4F76">
              <w:rPr>
                <w:rFonts w:ascii="Arial" w:hAnsi="Arial" w:cs="Arial"/>
                <w:sz w:val="22"/>
                <w:szCs w:val="22"/>
              </w:rPr>
              <w:t>Узловский</w:t>
            </w:r>
            <w:proofErr w:type="spellEnd"/>
            <w:r w:rsidRPr="007D4F76">
              <w:rPr>
                <w:rFonts w:ascii="Arial" w:hAnsi="Arial" w:cs="Arial"/>
                <w:sz w:val="22"/>
                <w:szCs w:val="22"/>
              </w:rPr>
              <w:t xml:space="preserve"> район; отдел культуры, молодежной политики, физической культуры и спорта администрации муниципального образования </w:t>
            </w:r>
            <w:proofErr w:type="spellStart"/>
            <w:r w:rsidRPr="007D4F76">
              <w:rPr>
                <w:rFonts w:ascii="Arial" w:hAnsi="Arial" w:cs="Arial"/>
                <w:sz w:val="22"/>
                <w:szCs w:val="22"/>
              </w:rPr>
              <w:t>Узловский</w:t>
            </w:r>
            <w:proofErr w:type="spellEnd"/>
            <w:r w:rsidRPr="007D4F76">
              <w:rPr>
                <w:rFonts w:ascii="Arial" w:hAnsi="Arial" w:cs="Arial"/>
                <w:sz w:val="22"/>
                <w:szCs w:val="22"/>
              </w:rPr>
              <w:t xml:space="preserve"> район; ГУЗ «</w:t>
            </w:r>
            <w:proofErr w:type="spellStart"/>
            <w:r w:rsidRPr="007D4F76">
              <w:rPr>
                <w:rFonts w:ascii="Arial" w:hAnsi="Arial" w:cs="Arial"/>
                <w:sz w:val="22"/>
                <w:szCs w:val="22"/>
              </w:rPr>
              <w:t>Узловская</w:t>
            </w:r>
            <w:proofErr w:type="spellEnd"/>
            <w:r w:rsidRPr="007D4F76">
              <w:rPr>
                <w:rFonts w:ascii="Arial" w:hAnsi="Arial" w:cs="Arial"/>
                <w:sz w:val="22"/>
                <w:szCs w:val="22"/>
              </w:rPr>
              <w:t xml:space="preserve"> районная больница» (по согласованию); ГУ ТО «Управление социальной защиты населения </w:t>
            </w:r>
            <w:proofErr w:type="spellStart"/>
            <w:r w:rsidRPr="007D4F76">
              <w:rPr>
                <w:rFonts w:ascii="Arial" w:hAnsi="Arial" w:cs="Arial"/>
                <w:sz w:val="22"/>
                <w:szCs w:val="22"/>
              </w:rPr>
              <w:t>Узловского</w:t>
            </w:r>
            <w:proofErr w:type="spellEnd"/>
            <w:r w:rsidRPr="007D4F76">
              <w:rPr>
                <w:rFonts w:ascii="Arial" w:hAnsi="Arial" w:cs="Arial"/>
                <w:sz w:val="22"/>
                <w:szCs w:val="22"/>
              </w:rPr>
              <w:t xml:space="preserve"> района» (по согласованию); МБОУ ДОД «Детский оздоровительно-образовательный (спортивный) центр», МБОУ ДОД «Дворец детского (юношеского) творчества»,</w:t>
            </w:r>
            <w:proofErr w:type="gramEnd"/>
          </w:p>
          <w:p w:rsidR="00133E18" w:rsidRPr="007D4F76" w:rsidRDefault="00133E18" w:rsidP="00754FA5">
            <w:pPr>
              <w:pStyle w:val="ae"/>
              <w:rPr>
                <w:rFonts w:ascii="Arial" w:hAnsi="Arial" w:cs="Arial"/>
              </w:rPr>
            </w:pPr>
            <w:r w:rsidRPr="007D4F76">
              <w:rPr>
                <w:rFonts w:ascii="Arial" w:hAnsi="Arial" w:cs="Arial"/>
              </w:rPr>
              <w:t xml:space="preserve">государственные и муниципальные учреждения </w:t>
            </w:r>
            <w:proofErr w:type="spellStart"/>
            <w:r w:rsidRPr="007D4F76">
              <w:rPr>
                <w:rFonts w:ascii="Arial" w:hAnsi="Arial" w:cs="Arial"/>
              </w:rPr>
              <w:t>Узловского</w:t>
            </w:r>
            <w:proofErr w:type="spellEnd"/>
            <w:r w:rsidRPr="007D4F76">
              <w:rPr>
                <w:rFonts w:ascii="Arial" w:hAnsi="Arial" w:cs="Arial"/>
              </w:rPr>
              <w:t xml:space="preserve"> района (по согласованию).</w:t>
            </w:r>
          </w:p>
        </w:tc>
      </w:tr>
      <w:tr w:rsidR="00133E18" w:rsidRPr="007D4F76" w:rsidTr="00754FA5">
        <w:trPr>
          <w:tblCellSpacing w:w="15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Постановление правительства Тульской области от 31.10.2011 № 64 «Об утверждении долгосрочной целевой программы  «Организация отдыха и оздоровления детей в Тульской области на 2012-2016 годы»,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 xml:space="preserve">Постановление администрации муниципального образования </w:t>
            </w:r>
            <w:proofErr w:type="spellStart"/>
            <w:r w:rsidRPr="007D4F76">
              <w:rPr>
                <w:rFonts w:ascii="Arial" w:hAnsi="Arial" w:cs="Arial"/>
                <w:sz w:val="22"/>
                <w:szCs w:val="22"/>
              </w:rPr>
              <w:t>Узловский</w:t>
            </w:r>
            <w:proofErr w:type="spellEnd"/>
            <w:r w:rsidRPr="007D4F76">
              <w:rPr>
                <w:rFonts w:ascii="Arial" w:hAnsi="Arial" w:cs="Arial"/>
                <w:sz w:val="22"/>
                <w:szCs w:val="22"/>
              </w:rPr>
              <w:t xml:space="preserve"> район от 03.10.2013 № 1372 «Об утверждении Порядка  разработки, реализации и оценки эффективности муниципальных программ </w:t>
            </w:r>
            <w:proofErr w:type="spellStart"/>
            <w:r w:rsidRPr="007D4F76">
              <w:rPr>
                <w:rFonts w:ascii="Arial" w:hAnsi="Arial" w:cs="Arial"/>
                <w:sz w:val="22"/>
                <w:szCs w:val="22"/>
              </w:rPr>
              <w:t>Узловского</w:t>
            </w:r>
            <w:proofErr w:type="spellEnd"/>
            <w:r w:rsidRPr="007D4F76">
              <w:rPr>
                <w:rFonts w:ascii="Arial" w:hAnsi="Arial" w:cs="Arial"/>
                <w:sz w:val="22"/>
                <w:szCs w:val="22"/>
              </w:rPr>
              <w:t xml:space="preserve"> района».</w:t>
            </w:r>
          </w:p>
        </w:tc>
      </w:tr>
      <w:tr w:rsidR="00133E18" w:rsidRPr="007D4F76" w:rsidTr="00754FA5">
        <w:trPr>
          <w:tblCellSpacing w:w="15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Цели подпрограммы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18" w:rsidRPr="007D4F76" w:rsidRDefault="00133E18" w:rsidP="00133E18">
            <w:pPr>
              <w:pStyle w:val="a4"/>
              <w:numPr>
                <w:ilvl w:val="0"/>
                <w:numId w:val="17"/>
              </w:numPr>
              <w:tabs>
                <w:tab w:val="num" w:pos="367"/>
              </w:tabs>
              <w:spacing w:before="0" w:after="0"/>
              <w:ind w:left="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 xml:space="preserve">комплексное решение вопросов организации отдыха и оздоровления детей в </w:t>
            </w:r>
            <w:proofErr w:type="spellStart"/>
            <w:r w:rsidRPr="007D4F76">
              <w:rPr>
                <w:rFonts w:ascii="Arial" w:hAnsi="Arial" w:cs="Arial"/>
                <w:sz w:val="22"/>
                <w:szCs w:val="22"/>
              </w:rPr>
              <w:t>Узловском</w:t>
            </w:r>
            <w:proofErr w:type="spellEnd"/>
            <w:r w:rsidRPr="007D4F76">
              <w:rPr>
                <w:rFonts w:ascii="Arial" w:hAnsi="Arial" w:cs="Arial"/>
                <w:sz w:val="22"/>
                <w:szCs w:val="22"/>
              </w:rPr>
              <w:t xml:space="preserve"> районе; </w:t>
            </w:r>
          </w:p>
          <w:p w:rsidR="00133E18" w:rsidRPr="007D4F76" w:rsidRDefault="00133E18" w:rsidP="00133E18">
            <w:pPr>
              <w:pStyle w:val="a4"/>
              <w:numPr>
                <w:ilvl w:val="0"/>
                <w:numId w:val="17"/>
              </w:numPr>
              <w:tabs>
                <w:tab w:val="num" w:pos="367"/>
              </w:tabs>
              <w:spacing w:before="0" w:after="0"/>
              <w:ind w:left="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 xml:space="preserve">обеспечение детей </w:t>
            </w:r>
            <w:proofErr w:type="spellStart"/>
            <w:r w:rsidRPr="007D4F76">
              <w:rPr>
                <w:rFonts w:ascii="Arial" w:hAnsi="Arial" w:cs="Arial"/>
                <w:sz w:val="22"/>
                <w:szCs w:val="22"/>
              </w:rPr>
              <w:t>Узловского</w:t>
            </w:r>
            <w:proofErr w:type="spellEnd"/>
            <w:r w:rsidRPr="007D4F76">
              <w:rPr>
                <w:rFonts w:ascii="Arial" w:hAnsi="Arial" w:cs="Arial"/>
                <w:sz w:val="22"/>
                <w:szCs w:val="22"/>
              </w:rPr>
              <w:t xml:space="preserve"> района современными оздоровительными услугами, оказываемыми оздоровительными учреждениями, деятельность которых направлена на реализацию услуг по обеспечению отдыха детей и их оздоровления.</w:t>
            </w:r>
          </w:p>
        </w:tc>
      </w:tr>
      <w:tr w:rsidR="00133E18" w:rsidRPr="007D4F76" w:rsidTr="00754FA5">
        <w:trPr>
          <w:tblCellSpacing w:w="15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Задачи подпрограммы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18" w:rsidRPr="007D4F76" w:rsidRDefault="00133E18" w:rsidP="00133E18">
            <w:pPr>
              <w:pStyle w:val="a4"/>
              <w:numPr>
                <w:ilvl w:val="0"/>
                <w:numId w:val="18"/>
              </w:numPr>
              <w:tabs>
                <w:tab w:val="num" w:pos="371"/>
              </w:tabs>
              <w:spacing w:before="0" w:after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 xml:space="preserve">совершенствование и развитие системы отдыха и оздоровления детей </w:t>
            </w:r>
            <w:proofErr w:type="spellStart"/>
            <w:r w:rsidRPr="007D4F76">
              <w:rPr>
                <w:rFonts w:ascii="Arial" w:hAnsi="Arial" w:cs="Arial"/>
                <w:sz w:val="22"/>
                <w:szCs w:val="22"/>
              </w:rPr>
              <w:t>Узловского</w:t>
            </w:r>
            <w:proofErr w:type="spellEnd"/>
            <w:r w:rsidRPr="007D4F76">
              <w:rPr>
                <w:rFonts w:ascii="Arial" w:hAnsi="Arial" w:cs="Arial"/>
                <w:sz w:val="22"/>
                <w:szCs w:val="22"/>
              </w:rPr>
              <w:t xml:space="preserve"> района за счет повышения качества оздоровительных услуг;</w:t>
            </w:r>
          </w:p>
          <w:p w:rsidR="00133E18" w:rsidRPr="007D4F76" w:rsidRDefault="00133E18" w:rsidP="00133E18">
            <w:pPr>
              <w:pStyle w:val="a4"/>
              <w:numPr>
                <w:ilvl w:val="0"/>
                <w:numId w:val="18"/>
              </w:numPr>
              <w:tabs>
                <w:tab w:val="num" w:pos="371"/>
              </w:tabs>
              <w:spacing w:before="0" w:after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 xml:space="preserve">обеспечение в первоочередном порядке отдыха и оздоровления детей, находящихся в трудной жизненной </w:t>
            </w:r>
            <w:r w:rsidRPr="007D4F76">
              <w:rPr>
                <w:rFonts w:ascii="Arial" w:hAnsi="Arial" w:cs="Arial"/>
                <w:sz w:val="22"/>
                <w:szCs w:val="22"/>
              </w:rPr>
              <w:lastRenderedPageBreak/>
              <w:t>ситуации;</w:t>
            </w:r>
          </w:p>
          <w:p w:rsidR="00133E18" w:rsidRPr="007D4F76" w:rsidRDefault="00133E18" w:rsidP="00133E18">
            <w:pPr>
              <w:pStyle w:val="a4"/>
              <w:numPr>
                <w:ilvl w:val="0"/>
                <w:numId w:val="18"/>
              </w:numPr>
              <w:tabs>
                <w:tab w:val="num" w:pos="371"/>
              </w:tabs>
              <w:spacing w:before="0" w:after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дальнейшее совершенствование профильных и тематических программ отдыха и оздоровления одаренных детей; детей, участвующих в деятельности детских и молодежных общественных организаций; детей, проявивших особые способности и таланты в сфере культуры и искусства; детей, находящихся в трудной жизненной ситуации и социально опасном положении;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4F76">
              <w:rPr>
                <w:rFonts w:ascii="Arial" w:hAnsi="Arial" w:cs="Arial"/>
                <w:sz w:val="22"/>
                <w:szCs w:val="22"/>
              </w:rPr>
              <w:t>совершенствование в учреждениях всех форм собственности, деятельность которых направлена на реализацию услуг по обеспечению отдыха детей и их оздоровления, условий для выполнения санитарно - гигиенических норм и правил, эпидемиологической и противопожарной безопасности, обеспечивающих охрану и укрепление здоровья детей, профилактику</w:t>
            </w:r>
            <w:r w:rsidRPr="007D4F7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D4F76">
              <w:rPr>
                <w:rFonts w:ascii="Arial" w:hAnsi="Arial" w:cs="Arial"/>
                <w:sz w:val="22"/>
                <w:szCs w:val="22"/>
              </w:rPr>
              <w:t xml:space="preserve">заболеваний, текущее медицинское обслуживание, закаливание организма, режим питания, профилактическую работу по злоупотреблению спиртосодержащей продукции, </w:t>
            </w:r>
            <w:proofErr w:type="spellStart"/>
            <w:r w:rsidRPr="007D4F76">
              <w:rPr>
                <w:rFonts w:ascii="Arial" w:hAnsi="Arial" w:cs="Arial"/>
                <w:sz w:val="22"/>
                <w:szCs w:val="22"/>
              </w:rPr>
              <w:t>психоактивных</w:t>
            </w:r>
            <w:proofErr w:type="spellEnd"/>
            <w:r w:rsidRPr="007D4F76">
              <w:rPr>
                <w:rFonts w:ascii="Arial" w:hAnsi="Arial" w:cs="Arial"/>
                <w:sz w:val="22"/>
                <w:szCs w:val="22"/>
              </w:rPr>
              <w:t xml:space="preserve"> веществ и наркотических средств, формирование навыков здорового</w:t>
            </w:r>
            <w:proofErr w:type="gramEnd"/>
            <w:r w:rsidRPr="007D4F76">
              <w:rPr>
                <w:rFonts w:ascii="Arial" w:hAnsi="Arial" w:cs="Arial"/>
                <w:sz w:val="22"/>
                <w:szCs w:val="22"/>
              </w:rPr>
              <w:t xml:space="preserve"> образа жизни.</w:t>
            </w:r>
          </w:p>
        </w:tc>
      </w:tr>
      <w:tr w:rsidR="00133E18" w:rsidRPr="007D4F76" w:rsidTr="00754FA5">
        <w:trPr>
          <w:tblCellSpacing w:w="15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lastRenderedPageBreak/>
              <w:t>Показатели подпрограммы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1. Доля детей в возрасте от 7 до 17 лет, вовлеченных в различные формы организованного отдыха и оздоровления, в том числе в летний период, от общего количества детей данной возрастной группы.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 xml:space="preserve">2. Эффективность оздоровительной работы в </w:t>
            </w:r>
            <w:proofErr w:type="spellStart"/>
            <w:r w:rsidRPr="007D4F76">
              <w:rPr>
                <w:rFonts w:ascii="Arial" w:hAnsi="Arial" w:cs="Arial"/>
                <w:sz w:val="22"/>
                <w:szCs w:val="22"/>
              </w:rPr>
              <w:t>Узловском</w:t>
            </w:r>
            <w:proofErr w:type="spellEnd"/>
            <w:r w:rsidRPr="007D4F76">
              <w:rPr>
                <w:rFonts w:ascii="Arial" w:hAnsi="Arial" w:cs="Arial"/>
                <w:sz w:val="22"/>
                <w:szCs w:val="22"/>
              </w:rPr>
              <w:t xml:space="preserve"> районе в летний период в лагерях с дневным пребыванием.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3. Доля детей в возрасте от 7 до 17 лет, находящихся в трудной жизненной ситуации, вовлеченных в различные формы организованного отдыха и оздоровления, от общего количества детей данной категории.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 xml:space="preserve">4. Доля детей – участников областных профильных программ от общего </w:t>
            </w:r>
            <w:proofErr w:type="gramStart"/>
            <w:r w:rsidRPr="007D4F76">
              <w:rPr>
                <w:rFonts w:ascii="Arial" w:hAnsi="Arial" w:cs="Arial"/>
                <w:sz w:val="22"/>
                <w:szCs w:val="22"/>
              </w:rPr>
              <w:t>количества</w:t>
            </w:r>
            <w:proofErr w:type="gramEnd"/>
            <w:r w:rsidRPr="007D4F76">
              <w:rPr>
                <w:rFonts w:ascii="Arial" w:hAnsi="Arial" w:cs="Arial"/>
                <w:sz w:val="22"/>
                <w:szCs w:val="22"/>
              </w:rPr>
              <w:t xml:space="preserve"> получивших оздоровление в летний период детей.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5. Доля детей - участников муниципальных профильных и тематических программ от общего количества получивших оздоровление в летний период детей.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6. Доля детей, получивших оздоровительные услуги</w:t>
            </w:r>
            <w:r w:rsidRPr="007D4F76">
              <w:rPr>
                <w:rFonts w:ascii="Arial" w:hAnsi="Arial" w:cs="Arial"/>
                <w:sz w:val="22"/>
                <w:szCs w:val="22"/>
              </w:rPr>
              <w:br/>
              <w:t>в летний период в загородных оздоровительных учреждениях Тульской области, от общего количества детей, получивших оздоровление в летний период детей.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 xml:space="preserve">7. Доля детей, получивших путевки в санаторные оздоровительные лагеря, от общего количества детей, внесенных в реестры           </w:t>
            </w:r>
          </w:p>
        </w:tc>
      </w:tr>
      <w:tr w:rsidR="00133E18" w:rsidRPr="007D4F76" w:rsidTr="00754FA5">
        <w:trPr>
          <w:tblCellSpacing w:w="15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Этапы и сроки реализации п</w:t>
            </w:r>
            <w:r w:rsidRPr="007D4F76">
              <w:rPr>
                <w:rFonts w:ascii="Arial" w:hAnsi="Arial" w:cs="Arial"/>
                <w:bCs/>
                <w:sz w:val="22"/>
                <w:szCs w:val="22"/>
              </w:rPr>
              <w:t>одпрограммы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Подпрограмма реализуется в  один этап: 2014 - 2016 годы.</w:t>
            </w:r>
          </w:p>
        </w:tc>
      </w:tr>
      <w:tr w:rsidR="00133E18" w:rsidRPr="007D4F76" w:rsidTr="00754FA5">
        <w:trPr>
          <w:tblCellSpacing w:w="15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Общий объем финансирования П</w:t>
            </w:r>
            <w:r w:rsidRPr="007D4F76">
              <w:rPr>
                <w:rFonts w:ascii="Arial" w:hAnsi="Arial" w:cs="Arial"/>
                <w:bCs/>
                <w:sz w:val="22"/>
                <w:szCs w:val="22"/>
              </w:rPr>
              <w:t>одпрограммы</w:t>
            </w:r>
            <w:r w:rsidRPr="007D4F76">
              <w:rPr>
                <w:rFonts w:ascii="Arial" w:hAnsi="Arial" w:cs="Arial"/>
                <w:sz w:val="22"/>
                <w:szCs w:val="22"/>
              </w:rPr>
              <w:t xml:space="preserve"> составляет  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b/>
                <w:sz w:val="22"/>
                <w:szCs w:val="22"/>
              </w:rPr>
              <w:t>4 613 646 рублей</w:t>
            </w:r>
            <w:r w:rsidRPr="007D4F76">
              <w:rPr>
                <w:rFonts w:ascii="Arial" w:hAnsi="Arial" w:cs="Arial"/>
                <w:sz w:val="22"/>
                <w:szCs w:val="22"/>
              </w:rPr>
              <w:t>, в том числе: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2014год – 1 457 506 руб.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2015 год – 1 536 257 руб.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2016 год – 1 619 883 руб.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Из них: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 xml:space="preserve">средства бюджета Тульской области составляют </w:t>
            </w:r>
            <w:r w:rsidRPr="007D4F76">
              <w:rPr>
                <w:rFonts w:ascii="Arial" w:hAnsi="Arial" w:cs="Arial"/>
                <w:b/>
                <w:sz w:val="22"/>
                <w:szCs w:val="22"/>
              </w:rPr>
              <w:t>по согласованию</w:t>
            </w:r>
            <w:r w:rsidRPr="007D4F76">
              <w:rPr>
                <w:rFonts w:ascii="Arial" w:hAnsi="Arial" w:cs="Arial"/>
                <w:sz w:val="22"/>
                <w:szCs w:val="22"/>
              </w:rPr>
              <w:t>, в том числе: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2014 год – по согласованию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lastRenderedPageBreak/>
              <w:t>2015 год – по согласованию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2016 год – по согласованию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 xml:space="preserve">средства местного бюджета составляют </w:t>
            </w:r>
            <w:r w:rsidRPr="007D4F76">
              <w:rPr>
                <w:rFonts w:ascii="Arial" w:hAnsi="Arial" w:cs="Arial"/>
                <w:b/>
                <w:sz w:val="22"/>
                <w:szCs w:val="22"/>
              </w:rPr>
              <w:t>1 613 646 рубля</w:t>
            </w:r>
            <w:r w:rsidRPr="007D4F76">
              <w:rPr>
                <w:rFonts w:ascii="Arial" w:hAnsi="Arial" w:cs="Arial"/>
                <w:sz w:val="22"/>
                <w:szCs w:val="22"/>
              </w:rPr>
              <w:t>, в том числе: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 xml:space="preserve">2014 год – </w:t>
            </w:r>
            <w:r w:rsidRPr="007D4F76">
              <w:rPr>
                <w:rFonts w:ascii="Arial" w:hAnsi="Arial" w:cs="Arial"/>
                <w:b/>
                <w:sz w:val="22"/>
                <w:szCs w:val="22"/>
              </w:rPr>
              <w:t>487 506 руб.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 xml:space="preserve">2015 год – </w:t>
            </w:r>
            <w:r w:rsidRPr="007D4F76">
              <w:rPr>
                <w:rFonts w:ascii="Arial" w:hAnsi="Arial" w:cs="Arial"/>
                <w:b/>
                <w:sz w:val="22"/>
                <w:szCs w:val="22"/>
              </w:rPr>
              <w:t xml:space="preserve">536 257 </w:t>
            </w:r>
            <w:r w:rsidRPr="007D4F76">
              <w:rPr>
                <w:rFonts w:ascii="Arial" w:hAnsi="Arial" w:cs="Arial"/>
                <w:b/>
                <w:bCs/>
                <w:sz w:val="22"/>
                <w:szCs w:val="22"/>
              </w:rPr>
              <w:t>руб.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 xml:space="preserve">2016 год – </w:t>
            </w:r>
            <w:r w:rsidRPr="007D4F76">
              <w:rPr>
                <w:rFonts w:ascii="Arial" w:hAnsi="Arial" w:cs="Arial"/>
                <w:b/>
                <w:sz w:val="22"/>
                <w:szCs w:val="22"/>
              </w:rPr>
              <w:t>589 883</w:t>
            </w:r>
            <w:r w:rsidRPr="007D4F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руб.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F76">
              <w:rPr>
                <w:rFonts w:ascii="Arial" w:hAnsi="Arial" w:cs="Arial"/>
                <w:bCs/>
                <w:sz w:val="22"/>
                <w:szCs w:val="22"/>
              </w:rPr>
              <w:t xml:space="preserve">средства внебюджетного источника </w:t>
            </w:r>
            <w:r w:rsidRPr="007D4F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3 000 </w:t>
            </w:r>
            <w:proofErr w:type="spellStart"/>
            <w:r w:rsidRPr="007D4F76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  <w:proofErr w:type="spellEnd"/>
            <w:r w:rsidRPr="007D4F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рублей,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D4F76">
              <w:rPr>
                <w:rFonts w:ascii="Arial" w:hAnsi="Arial" w:cs="Arial"/>
                <w:bCs/>
                <w:sz w:val="22"/>
                <w:szCs w:val="22"/>
              </w:rPr>
              <w:t>в том числе: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 xml:space="preserve">2014 год – </w:t>
            </w:r>
            <w:r w:rsidRPr="007D4F76">
              <w:rPr>
                <w:rFonts w:ascii="Arial" w:hAnsi="Arial" w:cs="Arial"/>
                <w:b/>
                <w:sz w:val="22"/>
                <w:szCs w:val="22"/>
              </w:rPr>
              <w:t>970 000 руб.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 xml:space="preserve">2015 год – </w:t>
            </w:r>
            <w:r w:rsidRPr="007D4F76">
              <w:rPr>
                <w:rFonts w:ascii="Arial" w:hAnsi="Arial" w:cs="Arial"/>
                <w:b/>
                <w:sz w:val="22"/>
                <w:szCs w:val="22"/>
              </w:rPr>
              <w:t xml:space="preserve">1 000 </w:t>
            </w:r>
            <w:proofErr w:type="spellStart"/>
            <w:r w:rsidRPr="007D4F76">
              <w:rPr>
                <w:rFonts w:ascii="Arial" w:hAnsi="Arial" w:cs="Arial"/>
                <w:b/>
                <w:sz w:val="22"/>
                <w:szCs w:val="22"/>
              </w:rPr>
              <w:t>000</w:t>
            </w:r>
            <w:proofErr w:type="spellEnd"/>
            <w:r w:rsidRPr="007D4F76">
              <w:rPr>
                <w:rFonts w:ascii="Arial" w:hAnsi="Arial" w:cs="Arial"/>
                <w:b/>
                <w:sz w:val="22"/>
                <w:szCs w:val="22"/>
              </w:rPr>
              <w:t xml:space="preserve"> руб.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 xml:space="preserve">2016 год – </w:t>
            </w:r>
            <w:r w:rsidRPr="007D4F76">
              <w:rPr>
                <w:rFonts w:ascii="Arial" w:hAnsi="Arial" w:cs="Arial"/>
                <w:b/>
                <w:sz w:val="22"/>
                <w:szCs w:val="22"/>
              </w:rPr>
              <w:t>1 030 000 руб.</w:t>
            </w:r>
          </w:p>
        </w:tc>
      </w:tr>
      <w:tr w:rsidR="00133E18" w:rsidRPr="007D4F76" w:rsidTr="00754FA5">
        <w:trPr>
          <w:tblCellSpacing w:w="15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lastRenderedPageBreak/>
              <w:t xml:space="preserve">Ожидаемые результаты реализации </w:t>
            </w:r>
            <w:r w:rsidRPr="007D4F76">
              <w:rPr>
                <w:rFonts w:ascii="Arial" w:hAnsi="Arial" w:cs="Arial"/>
                <w:bCs/>
                <w:sz w:val="22"/>
                <w:szCs w:val="22"/>
              </w:rPr>
              <w:t>подпрограммы</w:t>
            </w:r>
            <w:r w:rsidRPr="007D4F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1. Доля детей в возрасте от 7 до 17 лет, вовлеченных в различные формы организованного отдыха и оздоровления, в том числе в летний период, от общего количества детей данной возрастной группы - 73%.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 xml:space="preserve">2. Эффективность оздоровительной работы в </w:t>
            </w:r>
            <w:proofErr w:type="spellStart"/>
            <w:r w:rsidRPr="007D4F76">
              <w:rPr>
                <w:rFonts w:ascii="Arial" w:hAnsi="Arial" w:cs="Arial"/>
                <w:sz w:val="22"/>
                <w:szCs w:val="22"/>
              </w:rPr>
              <w:t>Узловском</w:t>
            </w:r>
            <w:proofErr w:type="spellEnd"/>
            <w:r w:rsidRPr="007D4F76">
              <w:rPr>
                <w:rFonts w:ascii="Arial" w:hAnsi="Arial" w:cs="Arial"/>
                <w:sz w:val="22"/>
                <w:szCs w:val="22"/>
              </w:rPr>
              <w:t xml:space="preserve"> районе в летний период в лагерях с дневным пребыванием – 90%.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3. Доля детей в возрасте от 7 до 17 лет, находящихся в трудной жизненной ситуации, вовлеченных в различные формы организованного отдыха и оздоровления, от общего количества детей данной категории – 73%.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4. Доля детей – участников областных профильных программ от общего количества, получивших оздоровление в летний период детей – 3,5%.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5. Доля детей - участников муниципальных профильных и тематических программ от общего количества получивших оздоровление в летний период детей – 33%.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>6. Доля детей, получивших оздоровительные услуги</w:t>
            </w:r>
            <w:r w:rsidRPr="007D4F76">
              <w:rPr>
                <w:rFonts w:ascii="Arial" w:hAnsi="Arial" w:cs="Arial"/>
                <w:sz w:val="22"/>
                <w:szCs w:val="22"/>
              </w:rPr>
              <w:br/>
              <w:t>в летний период в загородных оздоровительных учреждениях Тульской области, от общего количества детей, получивших оздоровление в летний период детей – 27%.</w:t>
            </w:r>
          </w:p>
          <w:p w:rsidR="00133E18" w:rsidRPr="007D4F76" w:rsidRDefault="00133E18" w:rsidP="00754FA5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sz w:val="22"/>
                <w:szCs w:val="22"/>
              </w:rPr>
              <w:t xml:space="preserve">7. Доля детей, получивших путевки в санаторные оздоровительные лагеря, от общего количества детей, внесенных в реестры -  22%.      </w:t>
            </w:r>
          </w:p>
          <w:p w:rsidR="00133E18" w:rsidRPr="007D4F76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D4F76">
              <w:rPr>
                <w:rFonts w:ascii="Arial" w:hAnsi="Arial" w:cs="Arial"/>
                <w:bCs/>
                <w:sz w:val="22"/>
                <w:szCs w:val="22"/>
              </w:rPr>
              <w:t>8. Возможность долгосрочного планирования использования бюджетных средств на конкурсной основе, обусловленная наличием конкуренции.</w:t>
            </w:r>
          </w:p>
          <w:p w:rsidR="00133E18" w:rsidRPr="007D4F76" w:rsidRDefault="00133E18" w:rsidP="00754FA5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7D4F76">
              <w:rPr>
                <w:rFonts w:ascii="Arial" w:hAnsi="Arial" w:cs="Arial"/>
                <w:bCs/>
                <w:sz w:val="22"/>
                <w:szCs w:val="22"/>
              </w:rPr>
              <w:t>9. Создание информационной системы, обеспечивающей мониторинг качества оздоровительных услуг и незамедлительное реагирование на возникающие жалобы</w:t>
            </w:r>
            <w:r w:rsidRPr="007D4F7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 w:rsidR="00133E18" w:rsidRPr="002618A8" w:rsidRDefault="00133E18" w:rsidP="00133E18">
      <w:pPr>
        <w:pStyle w:val="a4"/>
        <w:spacing w:before="0" w:after="0"/>
        <w:ind w:left="360"/>
        <w:rPr>
          <w:rFonts w:ascii="Arial" w:hAnsi="Arial" w:cs="Arial"/>
          <w:b/>
          <w:bCs/>
          <w:sz w:val="24"/>
          <w:szCs w:val="24"/>
        </w:rPr>
      </w:pPr>
    </w:p>
    <w:p w:rsidR="007D4F76" w:rsidRDefault="00133E18" w:rsidP="007D4F76">
      <w:pPr>
        <w:pStyle w:val="a4"/>
        <w:numPr>
          <w:ilvl w:val="0"/>
          <w:numId w:val="19"/>
        </w:numPr>
        <w:tabs>
          <w:tab w:val="clear" w:pos="720"/>
          <w:tab w:val="num" w:pos="0"/>
        </w:tabs>
        <w:spacing w:before="0" w:after="0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618A8">
        <w:rPr>
          <w:rFonts w:ascii="Arial" w:hAnsi="Arial" w:cs="Arial"/>
          <w:b/>
          <w:bCs/>
          <w:sz w:val="24"/>
          <w:szCs w:val="24"/>
        </w:rPr>
        <w:t xml:space="preserve">Характеристика текущего состояния, основные показатели, </w:t>
      </w:r>
    </w:p>
    <w:p w:rsidR="007D4F76" w:rsidRDefault="00133E18" w:rsidP="007D4F76">
      <w:pPr>
        <w:pStyle w:val="a4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18A8">
        <w:rPr>
          <w:rFonts w:ascii="Arial" w:hAnsi="Arial" w:cs="Arial"/>
          <w:b/>
          <w:bCs/>
          <w:sz w:val="24"/>
          <w:szCs w:val="24"/>
        </w:rPr>
        <w:t xml:space="preserve">основные проблемы организации отдыха и оздоровления </w:t>
      </w:r>
    </w:p>
    <w:p w:rsidR="00133E18" w:rsidRPr="002618A8" w:rsidRDefault="00133E18" w:rsidP="007D4F76">
      <w:pPr>
        <w:pStyle w:val="a4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18A8">
        <w:rPr>
          <w:rFonts w:ascii="Arial" w:hAnsi="Arial" w:cs="Arial"/>
          <w:b/>
          <w:bCs/>
          <w:sz w:val="24"/>
          <w:szCs w:val="24"/>
        </w:rPr>
        <w:t xml:space="preserve">детей на территории </w:t>
      </w:r>
      <w:proofErr w:type="spellStart"/>
      <w:r w:rsidRPr="002618A8">
        <w:rPr>
          <w:rFonts w:ascii="Arial" w:hAnsi="Arial" w:cs="Arial"/>
          <w:b/>
          <w:bCs/>
          <w:sz w:val="24"/>
          <w:szCs w:val="24"/>
        </w:rPr>
        <w:t>Узловского</w:t>
      </w:r>
      <w:proofErr w:type="spellEnd"/>
      <w:r w:rsidRPr="002618A8"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133E18" w:rsidRPr="002618A8" w:rsidRDefault="00133E18" w:rsidP="00133E18">
      <w:pPr>
        <w:pStyle w:val="a4"/>
        <w:spacing w:before="0"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133E18" w:rsidRPr="002618A8" w:rsidRDefault="00133E18" w:rsidP="00133E1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firstLine="567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 xml:space="preserve">Организация отдыха и оздоровления детей и подростков рассматривается современным обществом как непременный атрибут социальной политики государства в отношении семьи и детей. </w:t>
      </w:r>
    </w:p>
    <w:p w:rsidR="00133E18" w:rsidRPr="002618A8" w:rsidRDefault="00133E18" w:rsidP="00133E1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567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 xml:space="preserve">         Актуальность разработки Подпрограммы «Организация отдыха и оздоровления детей на территории </w:t>
      </w:r>
      <w:proofErr w:type="spellStart"/>
      <w:r w:rsidRPr="002618A8">
        <w:rPr>
          <w:rFonts w:ascii="Arial" w:hAnsi="Arial" w:cs="Arial"/>
          <w:sz w:val="24"/>
          <w:szCs w:val="24"/>
        </w:rPr>
        <w:t>Узловского</w:t>
      </w:r>
      <w:proofErr w:type="spellEnd"/>
      <w:r w:rsidRPr="002618A8">
        <w:rPr>
          <w:rFonts w:ascii="Arial" w:hAnsi="Arial" w:cs="Arial"/>
          <w:sz w:val="24"/>
          <w:szCs w:val="24"/>
        </w:rPr>
        <w:t xml:space="preserve"> района» обусловлена рядом причин:</w:t>
      </w:r>
    </w:p>
    <w:p w:rsidR="00133E18" w:rsidRPr="002618A8" w:rsidRDefault="00133E18" w:rsidP="00133E18">
      <w:pPr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firstLine="567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 xml:space="preserve">Важнейшей задачей является сохранение и укрепление здоровья детей. В течение последних лет неуклонно увеличивается число детей и подростков, </w:t>
      </w:r>
      <w:r w:rsidRPr="002618A8">
        <w:rPr>
          <w:rFonts w:ascii="Arial" w:hAnsi="Arial" w:cs="Arial"/>
          <w:sz w:val="24"/>
          <w:szCs w:val="24"/>
        </w:rPr>
        <w:lastRenderedPageBreak/>
        <w:t xml:space="preserve">имеющих хронические заболевания и отклонения в состоянии здоровья.  </w:t>
      </w:r>
      <w:proofErr w:type="gramStart"/>
      <w:r w:rsidRPr="002618A8">
        <w:rPr>
          <w:rFonts w:ascii="Arial" w:hAnsi="Arial" w:cs="Arial"/>
          <w:sz w:val="24"/>
          <w:szCs w:val="24"/>
        </w:rPr>
        <w:t xml:space="preserve">Отклонения в состоянии здоровья детей обусловлены комплексом причин, среди которых: неблагоприятная экологическая обстановка; проблемы рационального питания детей и подростков; недостаточная мотивация на здоровый образ жизни, распространение среди значительной части подростков вредных привычек; низкая двигательная активность и недостаточная вовлеченность в занятия физкультурой и спортом детей и подростков, неконтролируемое увлечение компьютерными играми, недостаточное формирование </w:t>
      </w:r>
      <w:proofErr w:type="spellStart"/>
      <w:r w:rsidRPr="002618A8">
        <w:rPr>
          <w:rFonts w:ascii="Arial" w:hAnsi="Arial" w:cs="Arial"/>
          <w:sz w:val="24"/>
          <w:szCs w:val="24"/>
        </w:rPr>
        <w:t>здоровьесберегающего</w:t>
      </w:r>
      <w:proofErr w:type="spellEnd"/>
      <w:r w:rsidRPr="002618A8">
        <w:rPr>
          <w:rFonts w:ascii="Arial" w:hAnsi="Arial" w:cs="Arial"/>
          <w:sz w:val="24"/>
          <w:szCs w:val="24"/>
        </w:rPr>
        <w:t xml:space="preserve"> поведения. </w:t>
      </w:r>
      <w:proofErr w:type="gramEnd"/>
    </w:p>
    <w:p w:rsidR="00133E18" w:rsidRPr="002618A8" w:rsidRDefault="00133E18" w:rsidP="00133E18">
      <w:pPr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firstLine="567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 xml:space="preserve">Возросла воспитательная функция оздоровительных учреждений, их социальная значимость в формировании самосознания, самоопределения и самореализации детей в оздоровительно-воспитательном процессе. Вместе с тем, в условиях продолжающегося социального расслоения в обществе очевидна неотложность решения проблем организации оздоровления, и отдыха детей. </w:t>
      </w:r>
    </w:p>
    <w:p w:rsidR="00133E18" w:rsidRPr="002618A8" w:rsidRDefault="00133E18" w:rsidP="00133E18">
      <w:pPr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firstLine="567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>Деятельность оздоровительных учреждений создает условия для предупреждения детского дорожно-транспортного травматизма, пожарной безопасности, а также грамотных действий в чрезвычайных ситуациях, как природного, так и техногенного характера.</w:t>
      </w:r>
    </w:p>
    <w:p w:rsidR="00133E18" w:rsidRPr="002618A8" w:rsidRDefault="00133E18" w:rsidP="00133E1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567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 xml:space="preserve">В основу разработки настоящей Подпрограммы положен опыт реализации предыдущих долгосрочных целевых программ по организации отдыха и оздоровления детей на территории </w:t>
      </w:r>
      <w:proofErr w:type="spellStart"/>
      <w:r w:rsidRPr="002618A8">
        <w:rPr>
          <w:rFonts w:ascii="Arial" w:hAnsi="Arial" w:cs="Arial"/>
          <w:sz w:val="24"/>
          <w:szCs w:val="24"/>
        </w:rPr>
        <w:t>Узловского</w:t>
      </w:r>
      <w:proofErr w:type="spellEnd"/>
      <w:r w:rsidRPr="002618A8">
        <w:rPr>
          <w:rFonts w:ascii="Arial" w:hAnsi="Arial" w:cs="Arial"/>
          <w:sz w:val="24"/>
          <w:szCs w:val="24"/>
        </w:rPr>
        <w:t xml:space="preserve"> района, реализация которых позволила увеличить долю оздоровленных детей с 60,4% в 2010 году до 70,2% в 2013 году.</w:t>
      </w:r>
    </w:p>
    <w:p w:rsidR="00133E18" w:rsidRPr="002618A8" w:rsidRDefault="00133E18" w:rsidP="00133E1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567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 xml:space="preserve">По состоянию на 01.01.2013 года в Муниципальном образовании </w:t>
      </w:r>
      <w:proofErr w:type="spellStart"/>
      <w:r w:rsidRPr="002618A8">
        <w:rPr>
          <w:rFonts w:ascii="Arial" w:hAnsi="Arial" w:cs="Arial"/>
          <w:sz w:val="24"/>
          <w:szCs w:val="24"/>
        </w:rPr>
        <w:t>Узловский</w:t>
      </w:r>
      <w:proofErr w:type="spellEnd"/>
      <w:r w:rsidRPr="002618A8">
        <w:rPr>
          <w:rFonts w:ascii="Arial" w:hAnsi="Arial" w:cs="Arial"/>
          <w:sz w:val="24"/>
          <w:szCs w:val="24"/>
        </w:rPr>
        <w:t xml:space="preserve"> район проживает 6425 детей и подростков в возрасте от 6,5 до 17 лет.</w:t>
      </w:r>
    </w:p>
    <w:p w:rsidR="00133E18" w:rsidRPr="002618A8" w:rsidRDefault="00133E18" w:rsidP="00133E1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firstLine="567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>Выделение путевок является эффективным механизмом адресной поддержки семей с детьми, в том числе находящимися в трудной жизненной ситуации. Проведение профильных и тематических лагерей для детей различной категории позволит более эффективно развивать и использовать образовательный потенциал населения.</w:t>
      </w:r>
    </w:p>
    <w:p w:rsidR="00133E18" w:rsidRPr="002618A8" w:rsidRDefault="00133E18" w:rsidP="00133E1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firstLine="567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 xml:space="preserve">Использование программно-целевого метода с оценкой эффективности и результативности проводимых мероприятий позволяет не только повысить уровень предоставляемых оздоровительных услуг для детей на территории </w:t>
      </w:r>
      <w:proofErr w:type="spellStart"/>
      <w:r w:rsidRPr="002618A8">
        <w:rPr>
          <w:rFonts w:ascii="Arial" w:hAnsi="Arial" w:cs="Arial"/>
          <w:sz w:val="24"/>
          <w:szCs w:val="24"/>
        </w:rPr>
        <w:t>Узловского</w:t>
      </w:r>
      <w:proofErr w:type="spellEnd"/>
      <w:r w:rsidRPr="002618A8">
        <w:rPr>
          <w:rFonts w:ascii="Arial" w:hAnsi="Arial" w:cs="Arial"/>
          <w:sz w:val="24"/>
          <w:szCs w:val="24"/>
        </w:rPr>
        <w:t xml:space="preserve"> района, но и осуществить дальнейшее развитие и совершенствование сложившейся системы.</w:t>
      </w:r>
    </w:p>
    <w:p w:rsidR="00133E18" w:rsidRPr="002618A8" w:rsidRDefault="00133E18" w:rsidP="00133E18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2618A8">
        <w:rPr>
          <w:rFonts w:ascii="Arial" w:hAnsi="Arial" w:cs="Arial"/>
          <w:sz w:val="24"/>
          <w:szCs w:val="24"/>
          <w:u w:val="single"/>
        </w:rPr>
        <w:t>Ожидаемые показатели социально-экономической эффективности реализации Подпрограммы:</w:t>
      </w:r>
    </w:p>
    <w:p w:rsidR="00133E18" w:rsidRPr="002618A8" w:rsidRDefault="00133E18" w:rsidP="00133E18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>1. Доля детей в возрасте от 7 до 17 лет, вовлеченных в различные формы организованного отдыха и оздоровления, в том числе в летний период, от общего количества детей данной возрастной группы – 73%.</w:t>
      </w:r>
    </w:p>
    <w:p w:rsidR="00133E18" w:rsidRPr="002618A8" w:rsidRDefault="00133E18" w:rsidP="00133E18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 xml:space="preserve">2. Эффективность оздоровительной работы в </w:t>
      </w:r>
      <w:proofErr w:type="spellStart"/>
      <w:r w:rsidRPr="002618A8">
        <w:rPr>
          <w:rFonts w:ascii="Arial" w:hAnsi="Arial" w:cs="Arial"/>
          <w:sz w:val="24"/>
          <w:szCs w:val="24"/>
        </w:rPr>
        <w:t>Узловском</w:t>
      </w:r>
      <w:proofErr w:type="spellEnd"/>
      <w:r w:rsidRPr="002618A8">
        <w:rPr>
          <w:rFonts w:ascii="Arial" w:hAnsi="Arial" w:cs="Arial"/>
          <w:sz w:val="24"/>
          <w:szCs w:val="24"/>
        </w:rPr>
        <w:t xml:space="preserve"> районе в летний период в лагерях с дневным пребыванием – 90%.</w:t>
      </w:r>
    </w:p>
    <w:p w:rsidR="00133E18" w:rsidRPr="002618A8" w:rsidRDefault="00133E18" w:rsidP="00133E18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>3. Доля детей в возрасте от 7 до 17 лет, находящихся в трудной жизненной ситуации, вовлеченных в различные формы организованного отдыха и оздоровления, от общего количества детей данной категории – 73%.</w:t>
      </w:r>
    </w:p>
    <w:p w:rsidR="00133E18" w:rsidRPr="002618A8" w:rsidRDefault="00133E18" w:rsidP="00133E18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 xml:space="preserve">4. Доля детей – участников областных профильных программ от общего </w:t>
      </w:r>
      <w:proofErr w:type="gramStart"/>
      <w:r w:rsidRPr="002618A8">
        <w:rPr>
          <w:rFonts w:ascii="Arial" w:hAnsi="Arial" w:cs="Arial"/>
          <w:sz w:val="24"/>
          <w:szCs w:val="24"/>
        </w:rPr>
        <w:t>количества</w:t>
      </w:r>
      <w:proofErr w:type="gramEnd"/>
      <w:r w:rsidRPr="002618A8">
        <w:rPr>
          <w:rFonts w:ascii="Arial" w:hAnsi="Arial" w:cs="Arial"/>
          <w:sz w:val="24"/>
          <w:szCs w:val="24"/>
        </w:rPr>
        <w:t xml:space="preserve"> получивших оздоровление в летний период детей – 3,5%.</w:t>
      </w:r>
    </w:p>
    <w:p w:rsidR="00133E18" w:rsidRPr="002618A8" w:rsidRDefault="00133E18" w:rsidP="00133E18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>5. Доля детей - участников муниципальных профильных и тематических программ от общего количества получивших оздоровление в летний период детей – 33%.</w:t>
      </w:r>
    </w:p>
    <w:p w:rsidR="00133E18" w:rsidRPr="002618A8" w:rsidRDefault="00133E18" w:rsidP="00133E18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lastRenderedPageBreak/>
        <w:t>6. Доля детей, получивших оздоровительные услуги в летний период в загородных оздоровительных учреждениях Тульской области, от общего количества детей, получивших оздоровление в летний период детей – 27%.</w:t>
      </w:r>
    </w:p>
    <w:p w:rsidR="00133E18" w:rsidRPr="002618A8" w:rsidRDefault="00133E18" w:rsidP="00133E18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 xml:space="preserve">7. Доля детей, получивших путевки в санаторные оздоровительные лагеря, от общего количества детей, внесенных в реестры -  22%. </w:t>
      </w:r>
    </w:p>
    <w:p w:rsidR="00133E18" w:rsidRPr="002618A8" w:rsidRDefault="00133E18" w:rsidP="00133E18">
      <w:pPr>
        <w:pStyle w:val="a4"/>
        <w:spacing w:before="0" w:after="0"/>
        <w:jc w:val="both"/>
        <w:rPr>
          <w:rFonts w:ascii="Arial" w:hAnsi="Arial" w:cs="Arial"/>
          <w:bCs/>
          <w:sz w:val="24"/>
          <w:szCs w:val="24"/>
        </w:rPr>
      </w:pPr>
      <w:r w:rsidRPr="002618A8">
        <w:rPr>
          <w:rFonts w:ascii="Arial" w:hAnsi="Arial" w:cs="Arial"/>
          <w:bCs/>
          <w:sz w:val="24"/>
          <w:szCs w:val="24"/>
        </w:rPr>
        <w:t>8. Возможность долгосрочного планирования использования бюджетных средств на конкурсной основе, обусловленная наличием конкуренции.</w:t>
      </w:r>
    </w:p>
    <w:p w:rsidR="00133E18" w:rsidRPr="002618A8" w:rsidRDefault="00133E18" w:rsidP="00133E18">
      <w:pPr>
        <w:pStyle w:val="a4"/>
        <w:spacing w:before="0" w:after="0"/>
        <w:rPr>
          <w:rFonts w:ascii="Arial" w:hAnsi="Arial" w:cs="Arial"/>
          <w:bCs/>
          <w:sz w:val="24"/>
          <w:szCs w:val="24"/>
        </w:rPr>
      </w:pPr>
      <w:r w:rsidRPr="002618A8">
        <w:rPr>
          <w:rFonts w:ascii="Arial" w:hAnsi="Arial" w:cs="Arial"/>
          <w:bCs/>
          <w:sz w:val="24"/>
          <w:szCs w:val="24"/>
        </w:rPr>
        <w:t>9. Создание информационной системы, обеспечивающей мониторинг качества оздоровительных услуг и незамедлительное реагирование на возникающие жалобы.</w:t>
      </w:r>
    </w:p>
    <w:p w:rsidR="00133E18" w:rsidRPr="002618A8" w:rsidRDefault="00133E18" w:rsidP="00133E18">
      <w:pPr>
        <w:pStyle w:val="a4"/>
        <w:spacing w:before="0" w:after="0"/>
        <w:ind w:left="360"/>
        <w:rPr>
          <w:rFonts w:ascii="Arial" w:hAnsi="Arial" w:cs="Arial"/>
          <w:b/>
          <w:bCs/>
          <w:sz w:val="24"/>
          <w:szCs w:val="24"/>
        </w:rPr>
      </w:pPr>
    </w:p>
    <w:p w:rsidR="00314C3D" w:rsidRDefault="00133E18" w:rsidP="00314C3D">
      <w:pPr>
        <w:pStyle w:val="a4"/>
        <w:numPr>
          <w:ilvl w:val="0"/>
          <w:numId w:val="19"/>
        </w:numPr>
        <w:tabs>
          <w:tab w:val="clear" w:pos="720"/>
          <w:tab w:val="num" w:pos="0"/>
        </w:tabs>
        <w:spacing w:before="0" w:after="0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618A8">
        <w:rPr>
          <w:rFonts w:ascii="Arial" w:hAnsi="Arial" w:cs="Arial"/>
          <w:b/>
          <w:bCs/>
          <w:sz w:val="24"/>
          <w:szCs w:val="24"/>
        </w:rPr>
        <w:t>Цели и задачи подпрограммы, прогноз развития</w:t>
      </w:r>
    </w:p>
    <w:p w:rsidR="00314C3D" w:rsidRDefault="00133E18" w:rsidP="00314C3D">
      <w:pPr>
        <w:pStyle w:val="a4"/>
        <w:tabs>
          <w:tab w:val="num" w:pos="0"/>
        </w:tabs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18A8">
        <w:rPr>
          <w:rFonts w:ascii="Arial" w:hAnsi="Arial" w:cs="Arial"/>
          <w:b/>
          <w:bCs/>
          <w:sz w:val="24"/>
          <w:szCs w:val="24"/>
        </w:rPr>
        <w:t>организации отдыха и оздоровления детей на территории</w:t>
      </w:r>
    </w:p>
    <w:p w:rsidR="00133E18" w:rsidRPr="002618A8" w:rsidRDefault="00133E18" w:rsidP="00314C3D">
      <w:pPr>
        <w:pStyle w:val="a4"/>
        <w:tabs>
          <w:tab w:val="num" w:pos="0"/>
        </w:tabs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618A8">
        <w:rPr>
          <w:rFonts w:ascii="Arial" w:hAnsi="Arial" w:cs="Arial"/>
          <w:b/>
          <w:bCs/>
          <w:sz w:val="24"/>
          <w:szCs w:val="24"/>
        </w:rPr>
        <w:t>Узловского</w:t>
      </w:r>
      <w:proofErr w:type="spellEnd"/>
      <w:r w:rsidRPr="002618A8"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314C3D" w:rsidRDefault="00314C3D" w:rsidP="00133E18">
      <w:pPr>
        <w:pStyle w:val="a4"/>
        <w:spacing w:before="0" w:after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133E18" w:rsidRPr="002618A8" w:rsidRDefault="00133E18" w:rsidP="00314C3D">
      <w:pPr>
        <w:pStyle w:val="a4"/>
        <w:spacing w:before="0" w:after="0"/>
        <w:ind w:firstLine="70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618A8">
        <w:rPr>
          <w:rFonts w:ascii="Arial" w:hAnsi="Arial" w:cs="Arial"/>
          <w:bCs/>
          <w:sz w:val="24"/>
          <w:szCs w:val="24"/>
          <w:u w:val="single"/>
        </w:rPr>
        <w:t xml:space="preserve">Целью </w:t>
      </w:r>
      <w:r w:rsidRPr="002618A8">
        <w:rPr>
          <w:rFonts w:ascii="Arial" w:hAnsi="Arial" w:cs="Arial"/>
          <w:sz w:val="24"/>
          <w:szCs w:val="24"/>
          <w:u w:val="single"/>
        </w:rPr>
        <w:t>Подпрограммы</w:t>
      </w:r>
      <w:r w:rsidRPr="002618A8">
        <w:rPr>
          <w:rFonts w:ascii="Arial" w:hAnsi="Arial" w:cs="Arial"/>
          <w:sz w:val="24"/>
          <w:szCs w:val="24"/>
        </w:rPr>
        <w:t xml:space="preserve"> </w:t>
      </w:r>
      <w:r w:rsidRPr="002618A8">
        <w:rPr>
          <w:rFonts w:ascii="Arial" w:hAnsi="Arial" w:cs="Arial"/>
          <w:bCs/>
          <w:sz w:val="24"/>
          <w:szCs w:val="24"/>
          <w:u w:val="single"/>
        </w:rPr>
        <w:t>является:</w:t>
      </w:r>
    </w:p>
    <w:p w:rsidR="00133E18" w:rsidRPr="002618A8" w:rsidRDefault="00133E18" w:rsidP="00314C3D">
      <w:pPr>
        <w:pStyle w:val="a4"/>
        <w:spacing w:before="0"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618A8">
        <w:rPr>
          <w:rFonts w:ascii="Arial" w:hAnsi="Arial" w:cs="Arial"/>
          <w:bCs/>
          <w:sz w:val="24"/>
          <w:szCs w:val="24"/>
        </w:rPr>
        <w:t xml:space="preserve">- обеспечение детей </w:t>
      </w:r>
      <w:proofErr w:type="spellStart"/>
      <w:r w:rsidRPr="002618A8">
        <w:rPr>
          <w:rFonts w:ascii="Arial" w:hAnsi="Arial" w:cs="Arial"/>
          <w:bCs/>
          <w:sz w:val="24"/>
          <w:szCs w:val="24"/>
        </w:rPr>
        <w:t>Узловского</w:t>
      </w:r>
      <w:proofErr w:type="spellEnd"/>
      <w:r w:rsidRPr="002618A8">
        <w:rPr>
          <w:rFonts w:ascii="Arial" w:hAnsi="Arial" w:cs="Arial"/>
          <w:bCs/>
          <w:sz w:val="24"/>
          <w:szCs w:val="24"/>
        </w:rPr>
        <w:t xml:space="preserve"> района современными  и качественными оздоровительными услугами.</w:t>
      </w:r>
    </w:p>
    <w:p w:rsidR="00133E18" w:rsidRPr="002618A8" w:rsidRDefault="00133E18" w:rsidP="00314C3D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2618A8">
        <w:rPr>
          <w:rFonts w:ascii="Arial" w:hAnsi="Arial" w:cs="Arial"/>
          <w:sz w:val="24"/>
          <w:szCs w:val="24"/>
          <w:u w:val="single"/>
        </w:rPr>
        <w:t>Основные задачи Подпрограммы:</w:t>
      </w:r>
    </w:p>
    <w:p w:rsidR="00133E18" w:rsidRPr="002618A8" w:rsidRDefault="00133E18" w:rsidP="00314C3D">
      <w:pPr>
        <w:pStyle w:val="a4"/>
        <w:spacing w:before="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 xml:space="preserve">- обеспечение доступности оздоровительных услуг для детей, проживающих на территории </w:t>
      </w:r>
      <w:proofErr w:type="spellStart"/>
      <w:r w:rsidRPr="002618A8">
        <w:rPr>
          <w:rFonts w:ascii="Arial" w:hAnsi="Arial" w:cs="Arial"/>
          <w:sz w:val="24"/>
          <w:szCs w:val="24"/>
        </w:rPr>
        <w:t>Узловского</w:t>
      </w:r>
      <w:proofErr w:type="spellEnd"/>
      <w:r w:rsidRPr="002618A8">
        <w:rPr>
          <w:rFonts w:ascii="Arial" w:hAnsi="Arial" w:cs="Arial"/>
          <w:sz w:val="24"/>
          <w:szCs w:val="24"/>
        </w:rPr>
        <w:t xml:space="preserve"> района; </w:t>
      </w:r>
    </w:p>
    <w:p w:rsidR="00133E18" w:rsidRPr="002618A8" w:rsidRDefault="00133E18" w:rsidP="00314C3D">
      <w:pPr>
        <w:pStyle w:val="a4"/>
        <w:spacing w:before="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 xml:space="preserve">- обеспечение в первоочередном порядке отдыха и оздоровления детей, находящихся в трудной жизненной ситуации; </w:t>
      </w:r>
    </w:p>
    <w:p w:rsidR="00133E18" w:rsidRPr="002618A8" w:rsidRDefault="00133E18" w:rsidP="00314C3D">
      <w:pPr>
        <w:pStyle w:val="a4"/>
        <w:spacing w:before="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 xml:space="preserve">- повышение доступности для детей областных и муниципальных профильных программ отдыха и оздоровления одаренных детей; детей, участвующих в деятельности детских и молодежных общественных организаций; детей, проявивших особые способности и таланты в сфере культуры и искусства; детей, находящихся в трудной жизненной ситуации; </w:t>
      </w:r>
    </w:p>
    <w:p w:rsidR="00133E18" w:rsidRPr="002618A8" w:rsidRDefault="00133E18" w:rsidP="00314C3D">
      <w:pPr>
        <w:pStyle w:val="a4"/>
        <w:spacing w:before="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>- совершенствование в учреждениях всех форм собственности, деятельность которых направлена на реализацию услуг по обеспечению отдыха детей и их оздоровления, условий для выполнения: санитарн</w:t>
      </w:r>
      <w:proofErr w:type="gramStart"/>
      <w:r w:rsidRPr="002618A8">
        <w:rPr>
          <w:rFonts w:ascii="Arial" w:hAnsi="Arial" w:cs="Arial"/>
          <w:sz w:val="24"/>
          <w:szCs w:val="24"/>
        </w:rPr>
        <w:t>о-</w:t>
      </w:r>
      <w:proofErr w:type="gramEnd"/>
      <w:r w:rsidRPr="002618A8">
        <w:rPr>
          <w:rFonts w:ascii="Arial" w:hAnsi="Arial" w:cs="Arial"/>
          <w:sz w:val="24"/>
          <w:szCs w:val="24"/>
        </w:rPr>
        <w:t xml:space="preserve"> гигиенических норм и правил, требований пожарной безопасности; требований по обеспечению безопасности детей, в том числе их охраны; требований по укреплению здоровья детей, профилактике заболеваний,  формированию навыков здорового образа жизни.</w:t>
      </w:r>
    </w:p>
    <w:p w:rsidR="00133E18" w:rsidRPr="002618A8" w:rsidRDefault="00133E18" w:rsidP="00314C3D">
      <w:pPr>
        <w:pStyle w:val="a4"/>
        <w:spacing w:before="0" w:after="0"/>
        <w:ind w:firstLine="70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618A8">
        <w:rPr>
          <w:rFonts w:ascii="Arial" w:hAnsi="Arial" w:cs="Arial"/>
          <w:bCs/>
          <w:sz w:val="24"/>
          <w:szCs w:val="24"/>
          <w:u w:val="single"/>
        </w:rPr>
        <w:t>Прогноз развития детского отдыха и оздоровления:</w:t>
      </w:r>
    </w:p>
    <w:p w:rsidR="00133E18" w:rsidRPr="002618A8" w:rsidRDefault="00133E18" w:rsidP="00133E18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>- создание системы организации каникулярного отдыха, оздоровления и занятости детей и подростков, обладающей потенциалом динамичного развития, вариативной инфраструктурой организации, инновационной восприимчивостью и ориентированностью на интересы, желания и потребности школьников и их родителей;</w:t>
      </w:r>
    </w:p>
    <w:p w:rsidR="00133E18" w:rsidRPr="002618A8" w:rsidRDefault="00133E18" w:rsidP="00133E18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>- сохранение охвата детей и подростков, вовлеченных в различные формами организованного отдыха и оздоровления не менее 73% от общего числа детей и подростков;</w:t>
      </w:r>
    </w:p>
    <w:p w:rsidR="00133E18" w:rsidRPr="002618A8" w:rsidRDefault="00133E18" w:rsidP="00133E18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>-увеличение доли детей и подростков, находящихся в трудной жизненной ситуации, охваченных всеми формами отдыха, оздоровления и занятости до 73%;</w:t>
      </w:r>
    </w:p>
    <w:p w:rsidR="00133E18" w:rsidRPr="002618A8" w:rsidRDefault="00133E18" w:rsidP="00133E18">
      <w:pPr>
        <w:pStyle w:val="a4"/>
        <w:spacing w:before="0" w:after="0"/>
        <w:jc w:val="both"/>
        <w:rPr>
          <w:rFonts w:ascii="Arial" w:hAnsi="Arial" w:cs="Arial"/>
          <w:bCs/>
          <w:sz w:val="24"/>
          <w:szCs w:val="24"/>
        </w:rPr>
      </w:pPr>
      <w:r w:rsidRPr="002618A8">
        <w:rPr>
          <w:rFonts w:ascii="Arial" w:hAnsi="Arial" w:cs="Arial"/>
          <w:bCs/>
          <w:sz w:val="24"/>
          <w:szCs w:val="24"/>
        </w:rPr>
        <w:t>- улучшение демографической ситуации за счет сохранения и улучшения здоровья детей, которые достигнут детородного возраста в период с 2017 по 2020 годы.</w:t>
      </w:r>
    </w:p>
    <w:p w:rsidR="00133E18" w:rsidRPr="002618A8" w:rsidRDefault="00133E18" w:rsidP="00133E18">
      <w:pPr>
        <w:pStyle w:val="a4"/>
        <w:spacing w:before="0" w:after="0"/>
        <w:jc w:val="both"/>
        <w:rPr>
          <w:rFonts w:ascii="Arial" w:hAnsi="Arial" w:cs="Arial"/>
          <w:bCs/>
          <w:sz w:val="24"/>
          <w:szCs w:val="24"/>
        </w:rPr>
      </w:pPr>
      <w:r w:rsidRPr="002618A8">
        <w:rPr>
          <w:rFonts w:ascii="Arial" w:hAnsi="Arial" w:cs="Arial"/>
          <w:bCs/>
          <w:sz w:val="24"/>
          <w:szCs w:val="24"/>
        </w:rPr>
        <w:t>- обеспечение адресной поддержки малоимущих семей с несовершеннолетними детьми;</w:t>
      </w:r>
    </w:p>
    <w:p w:rsidR="00133E18" w:rsidRPr="002618A8" w:rsidRDefault="00133E18" w:rsidP="00133E18">
      <w:pPr>
        <w:pStyle w:val="a4"/>
        <w:spacing w:before="0" w:after="0"/>
        <w:jc w:val="both"/>
        <w:rPr>
          <w:rFonts w:ascii="Arial" w:hAnsi="Arial" w:cs="Arial"/>
          <w:bCs/>
          <w:sz w:val="24"/>
          <w:szCs w:val="24"/>
        </w:rPr>
      </w:pPr>
      <w:r w:rsidRPr="002618A8">
        <w:rPr>
          <w:rFonts w:ascii="Arial" w:hAnsi="Arial" w:cs="Arial"/>
          <w:bCs/>
          <w:sz w:val="24"/>
          <w:szCs w:val="24"/>
        </w:rPr>
        <w:lastRenderedPageBreak/>
        <w:t xml:space="preserve">выравнивания качества услуг, представляемых загородными оздоровительными лагерями, и обеспечения их равнодоступности всем детям, проживающим на территории </w:t>
      </w:r>
      <w:proofErr w:type="spellStart"/>
      <w:r w:rsidRPr="002618A8">
        <w:rPr>
          <w:rFonts w:ascii="Arial" w:hAnsi="Arial" w:cs="Arial"/>
          <w:bCs/>
          <w:sz w:val="24"/>
          <w:szCs w:val="24"/>
        </w:rPr>
        <w:t>Узловского</w:t>
      </w:r>
      <w:proofErr w:type="spellEnd"/>
      <w:r w:rsidRPr="002618A8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133E18" w:rsidRPr="002618A8" w:rsidRDefault="00133E18" w:rsidP="00133E18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tab/>
      </w:r>
    </w:p>
    <w:p w:rsidR="00133E18" w:rsidRPr="002618A8" w:rsidRDefault="00133E18" w:rsidP="00133E18">
      <w:pPr>
        <w:pStyle w:val="a4"/>
        <w:numPr>
          <w:ilvl w:val="0"/>
          <w:numId w:val="19"/>
        </w:numPr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18A8">
        <w:rPr>
          <w:rFonts w:ascii="Arial" w:hAnsi="Arial" w:cs="Arial"/>
          <w:b/>
          <w:bCs/>
          <w:sz w:val="24"/>
          <w:szCs w:val="24"/>
        </w:rPr>
        <w:t>Этапы и сроки реализации Подпрограммы</w:t>
      </w:r>
    </w:p>
    <w:p w:rsidR="00133E18" w:rsidRPr="002618A8" w:rsidRDefault="00133E18" w:rsidP="00133E1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567"/>
        <w:rPr>
          <w:rFonts w:ascii="Arial" w:hAnsi="Arial" w:cs="Arial"/>
          <w:sz w:val="24"/>
          <w:szCs w:val="24"/>
        </w:rPr>
      </w:pPr>
    </w:p>
    <w:p w:rsidR="00133E18" w:rsidRPr="002618A8" w:rsidRDefault="00133E18" w:rsidP="00133E18">
      <w:pPr>
        <w:pStyle w:val="a4"/>
        <w:spacing w:before="0" w:after="0"/>
        <w:jc w:val="both"/>
        <w:rPr>
          <w:rFonts w:ascii="Arial" w:hAnsi="Arial" w:cs="Arial"/>
          <w:bCs/>
          <w:sz w:val="24"/>
          <w:szCs w:val="24"/>
        </w:rPr>
      </w:pPr>
      <w:r w:rsidRPr="002618A8">
        <w:rPr>
          <w:rFonts w:ascii="Arial" w:hAnsi="Arial" w:cs="Arial"/>
          <w:bCs/>
          <w:sz w:val="24"/>
          <w:szCs w:val="24"/>
        </w:rPr>
        <w:t>Программа реализуется в период с 2014 по 2016 годы в один этап.</w:t>
      </w:r>
    </w:p>
    <w:p w:rsidR="00314C3D" w:rsidRDefault="00314C3D" w:rsidP="00133E18">
      <w:pPr>
        <w:pStyle w:val="a4"/>
        <w:spacing w:before="0" w:after="0"/>
        <w:jc w:val="both"/>
        <w:rPr>
          <w:rFonts w:ascii="Arial" w:hAnsi="Arial" w:cs="Arial"/>
          <w:bCs/>
          <w:sz w:val="24"/>
          <w:szCs w:val="24"/>
        </w:rPr>
        <w:sectPr w:rsidR="00314C3D" w:rsidSect="00545146">
          <w:footerReference w:type="even" r:id="rId10"/>
          <w:footerReference w:type="default" r:id="rId11"/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133E18" w:rsidRPr="002618A8" w:rsidRDefault="00133E18" w:rsidP="00133E18">
      <w:pPr>
        <w:pStyle w:val="a4"/>
        <w:spacing w:before="0" w:after="0"/>
        <w:jc w:val="both"/>
        <w:rPr>
          <w:rFonts w:ascii="Arial" w:hAnsi="Arial" w:cs="Arial"/>
          <w:bCs/>
          <w:sz w:val="24"/>
          <w:szCs w:val="24"/>
        </w:rPr>
      </w:pPr>
    </w:p>
    <w:p w:rsidR="00133E18" w:rsidRPr="002618A8" w:rsidRDefault="00133E18" w:rsidP="00133E1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567"/>
        <w:rPr>
          <w:rFonts w:ascii="Arial" w:hAnsi="Arial" w:cs="Arial"/>
          <w:sz w:val="24"/>
          <w:szCs w:val="24"/>
        </w:rPr>
      </w:pPr>
    </w:p>
    <w:p w:rsidR="00133E18" w:rsidRPr="002618A8" w:rsidRDefault="00133E18" w:rsidP="00133E18">
      <w:pPr>
        <w:pStyle w:val="a4"/>
        <w:numPr>
          <w:ilvl w:val="0"/>
          <w:numId w:val="19"/>
        </w:numPr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18A8">
        <w:rPr>
          <w:rFonts w:ascii="Arial" w:hAnsi="Arial" w:cs="Arial"/>
          <w:b/>
          <w:bCs/>
          <w:sz w:val="24"/>
          <w:szCs w:val="24"/>
        </w:rPr>
        <w:t xml:space="preserve">Перечень мероприятий по реализации </w:t>
      </w:r>
      <w:r w:rsidRPr="002618A8">
        <w:rPr>
          <w:rFonts w:ascii="Arial" w:hAnsi="Arial" w:cs="Arial"/>
          <w:b/>
          <w:sz w:val="24"/>
          <w:szCs w:val="24"/>
        </w:rPr>
        <w:t>Подпрограммы</w:t>
      </w:r>
    </w:p>
    <w:p w:rsidR="00133E18" w:rsidRPr="002618A8" w:rsidRDefault="00133E18" w:rsidP="00133E18">
      <w:pPr>
        <w:pStyle w:val="a4"/>
        <w:spacing w:before="0"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2" w:type="pct"/>
        <w:tblCellMar>
          <w:left w:w="30" w:type="dxa"/>
          <w:right w:w="30" w:type="dxa"/>
        </w:tblCellMar>
        <w:tblLook w:val="0000"/>
      </w:tblPr>
      <w:tblGrid>
        <w:gridCol w:w="2131"/>
        <w:gridCol w:w="623"/>
        <w:gridCol w:w="1352"/>
        <w:gridCol w:w="1641"/>
        <w:gridCol w:w="1641"/>
        <w:gridCol w:w="1309"/>
        <w:gridCol w:w="1794"/>
        <w:gridCol w:w="2037"/>
        <w:gridCol w:w="2492"/>
      </w:tblGrid>
      <w:tr w:rsidR="00133E18" w:rsidRPr="008D3350" w:rsidTr="00754FA5">
        <w:trPr>
          <w:trHeight w:val="266"/>
        </w:trPr>
        <w:tc>
          <w:tcPr>
            <w:tcW w:w="113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>мероприятия</w:t>
            </w:r>
          </w:p>
        </w:tc>
        <w:tc>
          <w:tcPr>
            <w:tcW w:w="5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95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>Объем финансирования (руб.)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ind w:left="-551" w:firstLine="55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>Исполнители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>Ожидаемые результаты</w:t>
            </w:r>
          </w:p>
        </w:tc>
      </w:tr>
      <w:tr w:rsidR="00133E18" w:rsidRPr="008D3350" w:rsidTr="00754FA5">
        <w:trPr>
          <w:trHeight w:val="538"/>
        </w:trPr>
        <w:tc>
          <w:tcPr>
            <w:tcW w:w="113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>бюджет Тульской области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 xml:space="preserve">бюджет 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D3350">
              <w:rPr>
                <w:rFonts w:ascii="Arial" w:hAnsi="Arial" w:cs="Arial"/>
                <w:b/>
                <w:bCs/>
                <w:color w:val="000000"/>
              </w:rPr>
              <w:t>Узловского</w:t>
            </w:r>
            <w:proofErr w:type="spellEnd"/>
            <w:r w:rsidRPr="008D335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>района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>средства внебюджетного источника</w:t>
            </w:r>
          </w:p>
        </w:tc>
        <w:tc>
          <w:tcPr>
            <w:tcW w:w="58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33E18" w:rsidRPr="008D3350" w:rsidTr="00754FA5">
        <w:trPr>
          <w:trHeight w:val="156"/>
        </w:trPr>
        <w:tc>
          <w:tcPr>
            <w:tcW w:w="3691" w:type="pct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lang w:val="en-US"/>
              </w:rPr>
              <w:t>I</w:t>
            </w:r>
            <w:r w:rsidRPr="008D3350">
              <w:rPr>
                <w:rFonts w:ascii="Arial" w:hAnsi="Arial" w:cs="Arial"/>
                <w:b/>
              </w:rPr>
              <w:t>. Организация отдыха и оздоровления детей в 2014 году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Охват организованными формами отдыха и оздоровления 71% от общего количества детей и подростков муниципального образования </w:t>
            </w:r>
            <w:proofErr w:type="spellStart"/>
            <w:r w:rsidRPr="008D3350">
              <w:rPr>
                <w:rFonts w:ascii="Arial" w:hAnsi="Arial" w:cs="Arial"/>
                <w:b/>
                <w:color w:val="000000"/>
              </w:rPr>
              <w:t>Узловский</w:t>
            </w:r>
            <w:proofErr w:type="spellEnd"/>
            <w:r w:rsidRPr="008D3350">
              <w:rPr>
                <w:rFonts w:ascii="Arial" w:hAnsi="Arial" w:cs="Arial"/>
                <w:b/>
                <w:color w:val="000000"/>
              </w:rPr>
              <w:t xml:space="preserve"> район</w:t>
            </w:r>
          </w:p>
        </w:tc>
      </w:tr>
      <w:tr w:rsidR="00133E18" w:rsidRPr="008D3350" w:rsidTr="00754FA5">
        <w:trPr>
          <w:trHeight w:val="789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1.1. Организация лагерей с дневным пребыванием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2014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в течение года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258 775,00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38 775,00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220 000,00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образования, образовательные учреждения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Создание условий для полноценного отдыха детей и подростков в каникулярное время. Профилактика безнадзорности и правонарушений среди несовершеннолетних.</w:t>
            </w:r>
          </w:p>
        </w:tc>
      </w:tr>
      <w:tr w:rsidR="00133E18" w:rsidRPr="008D3350" w:rsidTr="00754FA5">
        <w:trPr>
          <w:trHeight w:val="789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1.1.1 Организация лагерей с дневным пребыванием в период весенних каникул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март-апрель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38 775,00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38 775,00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образования, образовательные учреждения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Создание условий для полноценного отдыха детей и подростков в период весенних каникул. Профилактика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безнадзорности и правонарушений среди несовершеннолетних</w:t>
            </w:r>
          </w:p>
        </w:tc>
      </w:tr>
      <w:tr w:rsidR="00133E18" w:rsidRPr="008D3350" w:rsidTr="00754FA5">
        <w:trPr>
          <w:trHeight w:val="763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 xml:space="preserve">1.1.1.1. Оплата стоимости набора продуктов питания в лагерях с дневным пребыванием 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март-апрель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38 775,00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38 775,00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образования, образовательные учреждения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Оздоровление детей, находящихся в  лагере  с дневным пребыванием в период весенних каникул, посредством обеспечения их полноценным питанием, соблюдение режима дня и питания</w:t>
            </w:r>
          </w:p>
        </w:tc>
      </w:tr>
      <w:tr w:rsidR="00133E18" w:rsidRPr="008D3350" w:rsidTr="00754FA5">
        <w:trPr>
          <w:trHeight w:val="763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1.1.2. Организация лагерей с дневным пребыванием в период летних каникул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июнь-июль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220 000,00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220 000,00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образования, образовательные учреждения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Создание условий для полноценного отдыха детей и подростков в период летних каникул. Профилактика безнадзорности и правонарушений среди несовершеннолетних</w:t>
            </w:r>
          </w:p>
        </w:tc>
      </w:tr>
      <w:tr w:rsidR="00133E18" w:rsidRPr="008D3350" w:rsidTr="00754FA5">
        <w:trPr>
          <w:trHeight w:val="928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1.1.2.1. Оплата стоимости набора продуктов питания в лагерях с дневным пребыванием 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июнь-июль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образования, образовательные учреждения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Обеспечение детей  находящихся в  лагере  с дневным пребыванием в период летних  каникул сбалансированным здоровым питанием,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соблюдение режима питания</w:t>
            </w:r>
          </w:p>
        </w:tc>
      </w:tr>
      <w:tr w:rsidR="00133E18" w:rsidRPr="008D3350" w:rsidTr="00754FA5">
        <w:trPr>
          <w:trHeight w:val="928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1.1.2.2.  Приобретение игр, спортивного инвентаря (оборудования), медикаментов для лагерей с дневным пребыванием</w:t>
            </w:r>
            <w:r w:rsidRPr="008D335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апрель-май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220 000,00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220 000,00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образования, образовательные учреждения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Создание благоприятных условий для всестороннего развития детей и подростков. Наличие в пришкольных лагерях необходимых медикаментов для оказания первой помощи.</w:t>
            </w:r>
          </w:p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33E18" w:rsidRPr="008D3350" w:rsidTr="00754FA5">
        <w:trPr>
          <w:trHeight w:val="928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1.2. Организация многодневных туристических походов, палаточных лагерей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2014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июнь-август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92 500,00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92 500,00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D3350">
              <w:rPr>
                <w:rFonts w:ascii="Arial" w:hAnsi="Arial" w:cs="Arial"/>
                <w:b/>
                <w:color w:val="000000"/>
              </w:rPr>
              <w:t>Малозатратная</w:t>
            </w:r>
            <w:proofErr w:type="spellEnd"/>
            <w:r w:rsidRPr="008D3350">
              <w:rPr>
                <w:rFonts w:ascii="Arial" w:hAnsi="Arial" w:cs="Arial"/>
                <w:b/>
                <w:color w:val="000000"/>
              </w:rPr>
              <w:t xml:space="preserve"> форма отдыха позволит увеличить охват учащихся за счет массовости туристических мероприятий, создания целостной системы взаимодействия человека и среды его обитания, позволяющей гармонично решать задачи оздоровления подрастающего поколения и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сохранения природы</w:t>
            </w:r>
          </w:p>
        </w:tc>
      </w:tr>
      <w:tr w:rsidR="00133E18" w:rsidRPr="008D3350" w:rsidTr="00754FA5">
        <w:trPr>
          <w:trHeight w:val="715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1.2.1. Организация питания в многодневных туристических походах, палаточных лагерях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июнь-август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Обеспечение полноценным питанием участников многодневных туристических походов</w:t>
            </w:r>
          </w:p>
        </w:tc>
      </w:tr>
      <w:tr w:rsidR="00133E18" w:rsidRPr="008D3350" w:rsidTr="00754FA5">
        <w:trPr>
          <w:trHeight w:val="928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1.2.2. Приобретение медикаментов для многодневных туристических походов, палаточных лагерей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май-август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60 000,00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60 000,00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Обеспечение участников многодневных туристических походов средствами первой медицинской помощи.</w:t>
            </w:r>
          </w:p>
        </w:tc>
      </w:tr>
      <w:tr w:rsidR="00133E18" w:rsidRPr="008D3350" w:rsidTr="00754FA5">
        <w:trPr>
          <w:trHeight w:val="928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1.3.3. Страховые взносы, налог на доходы с физических лиц с начислений на организацию питания руководителей многодневных туристических походов, палаточных лагерей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июнь-август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Соблюдение финансовой дисциплины при проведении многодневных туристических походов.</w:t>
            </w:r>
          </w:p>
        </w:tc>
      </w:tr>
      <w:tr w:rsidR="00133E18" w:rsidRPr="008D3350" w:rsidTr="00754FA5">
        <w:trPr>
          <w:trHeight w:val="788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1.2.4. Организация проезда в многодневных туристических походах, палаточных лагерях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июнь-август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Соблюдение методических рекомендаций по безопасности перевозок организованных групп детей автомобильным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транспортом.</w:t>
            </w:r>
          </w:p>
        </w:tc>
      </w:tr>
      <w:tr w:rsidR="00133E18" w:rsidRPr="008D3350" w:rsidTr="00754FA5">
        <w:trPr>
          <w:trHeight w:val="425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1.2.5. Медицинский осмотр для руководителей похода, организованного комиссией по делам несовершеннолетних и защите их прав, не являющихся работниками образовательных учреждений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май-август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7 500,00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7 500,00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Обеспечение безопасности и предупреждение правонарушений среди участников походов организованных комиссией по делам несовершеннолетних.</w:t>
            </w:r>
          </w:p>
        </w:tc>
      </w:tr>
      <w:tr w:rsidR="00133E18" w:rsidRPr="008D3350" w:rsidTr="00754FA5">
        <w:trPr>
          <w:trHeight w:val="928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1.2.6. Приобретение туристического инвентаря для проведения многодневных туристических походов, палаточных лагерей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в течение года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25 000,00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25 000,00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ДООЦ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ДДЮТ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Увеличение количества детей, участвующих в многодневных туристических походах,  палаточных лагерях </w:t>
            </w:r>
          </w:p>
        </w:tc>
      </w:tr>
      <w:tr w:rsidR="00133E18" w:rsidRPr="008D3350" w:rsidTr="00754FA5">
        <w:trPr>
          <w:trHeight w:val="928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1.3. Организация и проведение районного конкурса программ ЛДП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2014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апрель-октябрь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3 500,00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3 500,00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Организация разностороннего содержательного отдыха и досуга детей и подростков в каникулярный период. Отбор лучших учреждений для реализации программ профильных смен</w:t>
            </w:r>
          </w:p>
        </w:tc>
      </w:tr>
      <w:tr w:rsidR="00133E18" w:rsidRPr="008D3350" w:rsidTr="00754FA5">
        <w:trPr>
          <w:trHeight w:val="928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1.4. Укрепление материально-технической базы лагерей дневного пребывания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2014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в течение года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70 000,00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70 000,00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образования, образовательные учреждения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Создание благоприятных условий для укрепления здоровья и организации досуга детей лагеря</w:t>
            </w:r>
          </w:p>
        </w:tc>
      </w:tr>
      <w:tr w:rsidR="00133E18" w:rsidRPr="008D3350" w:rsidTr="00754FA5">
        <w:trPr>
          <w:trHeight w:val="928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1.5. Командировочные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расходы для сопровождения групп детей по железной дороге, направляемых на оздоровление в санатории юга России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2014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в течение года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Оплата проезда и командировочных расходов лицам, сопровождающим группы детей  на оздоровление в </w:t>
            </w:r>
            <w:proofErr w:type="gramStart"/>
            <w:r w:rsidRPr="008D3350">
              <w:rPr>
                <w:rFonts w:ascii="Arial" w:hAnsi="Arial" w:cs="Arial"/>
                <w:b/>
                <w:color w:val="000000"/>
              </w:rPr>
              <w:t>санаторно-оздоровительный</w:t>
            </w:r>
            <w:proofErr w:type="gramEnd"/>
            <w:r w:rsidRPr="008D3350">
              <w:rPr>
                <w:rFonts w:ascii="Arial" w:hAnsi="Arial" w:cs="Arial"/>
                <w:b/>
                <w:color w:val="000000"/>
              </w:rPr>
              <w:t xml:space="preserve"> комплексы Краснодарского края</w:t>
            </w:r>
          </w:p>
        </w:tc>
      </w:tr>
      <w:tr w:rsidR="00133E18" w:rsidRPr="008D3350" w:rsidTr="00754FA5">
        <w:trPr>
          <w:trHeight w:val="682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1.6. Компенсация (частичная)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родителям за самостоятельное приобретение путевки в загородные оздоровительные лагеря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2014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июль-сентябрь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Увеличение количества детей оздоровленных в загородных оздоровительных лагерях. Сохранение права выбора загородного оздоровительного учреждения за родителем (законным представителем) ребенка вне зависимости от конкурсных процедур</w:t>
            </w:r>
          </w:p>
        </w:tc>
      </w:tr>
      <w:tr w:rsidR="00133E18" w:rsidRPr="008D3350" w:rsidTr="00754FA5">
        <w:trPr>
          <w:trHeight w:val="570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1.7. Приобретение путевок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в загородные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оздоровительные лагеря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2014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апрель-ноябрь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1 032 731,00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282 731,00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750 000,00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Сохранение уровня охвата детей и подростков всех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возрастных категорий разными формами отдыха и досуга в пределах 25% от общего числа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8D3350">
              <w:rPr>
                <w:rFonts w:ascii="Arial" w:hAnsi="Arial" w:cs="Arial"/>
                <w:b/>
                <w:color w:val="000000"/>
              </w:rPr>
              <w:t>обучающихся</w:t>
            </w:r>
            <w:proofErr w:type="gramEnd"/>
            <w:r w:rsidRPr="008D3350">
              <w:rPr>
                <w:rFonts w:ascii="Arial" w:hAnsi="Arial" w:cs="Arial"/>
                <w:b/>
                <w:color w:val="000000"/>
              </w:rPr>
              <w:t xml:space="preserve"> в районе. Улучшение физического и психического здоровья детей.</w:t>
            </w:r>
          </w:p>
        </w:tc>
      </w:tr>
      <w:tr w:rsidR="00133E18" w:rsidRPr="008D3350" w:rsidTr="00754FA5">
        <w:trPr>
          <w:trHeight w:val="226"/>
        </w:trPr>
        <w:tc>
          <w:tcPr>
            <w:tcW w:w="790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9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>1 457 506,00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1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>487 506,00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970 000,00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33E18" w:rsidRPr="008D3350" w:rsidTr="00754FA5">
        <w:trPr>
          <w:trHeight w:val="332"/>
        </w:trPr>
        <w:tc>
          <w:tcPr>
            <w:tcW w:w="4280" w:type="pct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3E18" w:rsidRPr="008D3350" w:rsidRDefault="00133E18" w:rsidP="00754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lang w:val="en-US"/>
              </w:rPr>
              <w:t>II</w:t>
            </w:r>
            <w:r w:rsidRPr="008D3350">
              <w:rPr>
                <w:rFonts w:ascii="Arial" w:hAnsi="Arial" w:cs="Arial"/>
                <w:b/>
              </w:rPr>
              <w:t>. Организация отдыха и оздоровления детей в 2015 году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Охват организованными формами отдыха и оздоровления 72% от общего количества детей и подростков муниципального образования </w:t>
            </w:r>
            <w:proofErr w:type="spellStart"/>
            <w:r w:rsidRPr="008D3350">
              <w:rPr>
                <w:rFonts w:ascii="Arial" w:hAnsi="Arial" w:cs="Arial"/>
                <w:b/>
                <w:color w:val="000000"/>
              </w:rPr>
              <w:t>Узловский</w:t>
            </w:r>
            <w:proofErr w:type="spellEnd"/>
            <w:r w:rsidRPr="008D3350">
              <w:rPr>
                <w:rFonts w:ascii="Arial" w:hAnsi="Arial" w:cs="Arial"/>
                <w:b/>
                <w:color w:val="000000"/>
              </w:rPr>
              <w:t xml:space="preserve"> район</w:t>
            </w:r>
          </w:p>
        </w:tc>
      </w:tr>
      <w:tr w:rsidR="00133E18" w:rsidRPr="008D3350" w:rsidTr="00754FA5">
        <w:trPr>
          <w:trHeight w:val="789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2.1. Организация лагерей с дневным пребыванием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2015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в течение года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272 653,00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42 653,00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230 000,00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образования, образовательные учреждения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Создание условий для полноценного отдыха детей и подростков в каникулярное время. Профилактика безнадзорности и правонарушений среди несовершеннолетних</w:t>
            </w:r>
          </w:p>
        </w:tc>
      </w:tr>
      <w:tr w:rsidR="00133E18" w:rsidRPr="008D3350" w:rsidTr="00754FA5">
        <w:trPr>
          <w:trHeight w:val="789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2.1.1 Организация лагерей с дневным пребыванием в период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весенних каникул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март-апрель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42 653,00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42 653,00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Комитет образования, образовательные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учреждения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 xml:space="preserve">Создание условий для полноценного отдыха детей и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подростков в период весенних каникул. Профилактика безнадзорности и правонарушений среди несовершеннолетних</w:t>
            </w:r>
          </w:p>
        </w:tc>
      </w:tr>
      <w:tr w:rsidR="00133E18" w:rsidRPr="008D3350" w:rsidTr="00754FA5">
        <w:trPr>
          <w:trHeight w:val="763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 xml:space="preserve">2.1.1.1. Оплата стоимости набора продуктов питания в лагерях с дневным пребыванием 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март-апрель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42 653,00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42 653,00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образования, образовательные учреждения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Оздоровление детей, находящихся в  лагере  с дневным пребыванием в период весенних каникул, посредством обеспечения их полноценным питанием, соблюдение режима дня и питания</w:t>
            </w:r>
          </w:p>
        </w:tc>
      </w:tr>
      <w:tr w:rsidR="00133E18" w:rsidRPr="008D3350" w:rsidTr="00754FA5">
        <w:trPr>
          <w:trHeight w:val="763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2.1.2. Организация лагерей с дневным пребыванием в период летних каникул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июнь-июль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230 000,00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230 000,00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образования, образовательные учреждения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Создание условий для полноценного отдыха детей и подростков в период летних каникул. Профилактика безнадзорности и правонарушений среди несовершеннолетних</w:t>
            </w:r>
          </w:p>
        </w:tc>
      </w:tr>
      <w:tr w:rsidR="00133E18" w:rsidRPr="008D3350" w:rsidTr="00754FA5">
        <w:trPr>
          <w:trHeight w:val="928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2.1.2.1. Оплата стоимости набора продуктов питания в лагерях с дневным пребыванием 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июнь-июль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образования, образовательные учреждения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Обеспечение детей  находящихся в  лагере  с дневным пребыванием в период летних 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каникул сбалансированным здоровым питанием, соблюдение режима питания</w:t>
            </w:r>
          </w:p>
        </w:tc>
      </w:tr>
      <w:tr w:rsidR="00133E18" w:rsidRPr="008D3350" w:rsidTr="00754FA5">
        <w:trPr>
          <w:trHeight w:val="928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2.1.2.2.  Приобретение игр, спортивного инвентаря (оборудования), медикаментов для лагерей с дневным пребыванием</w:t>
            </w:r>
            <w:r w:rsidRPr="008D335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в течение года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230 000,00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230 000,00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образования, образовательные учреждения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Создание благоприятных условий для всестороннего развития детей и подростков. Наличие в пришкольных лагерях необходимых медикаментов для оказания первой помощи.</w:t>
            </w:r>
          </w:p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33E18" w:rsidRPr="008D3350" w:rsidTr="00754FA5">
        <w:trPr>
          <w:trHeight w:val="928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2.2. Организация многодневных туристических походов, палаточных лагерей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2015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июнь-август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101 750,00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101 750,00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D3350">
              <w:rPr>
                <w:rFonts w:ascii="Arial" w:hAnsi="Arial" w:cs="Arial"/>
                <w:b/>
                <w:color w:val="000000"/>
              </w:rPr>
              <w:t>Малозатратная</w:t>
            </w:r>
            <w:proofErr w:type="spellEnd"/>
            <w:r w:rsidRPr="008D3350">
              <w:rPr>
                <w:rFonts w:ascii="Arial" w:hAnsi="Arial" w:cs="Arial"/>
                <w:b/>
                <w:color w:val="000000"/>
              </w:rPr>
              <w:t xml:space="preserve"> форма отдыха позволит увеличить охват учащихся за счет массовости туристических мероприятий, создания целостной системы взаимодействия человека и среды его обитания, позволяющей гармонично решать задачи оздоровления подрастающего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поколения и сохранения природы</w:t>
            </w:r>
          </w:p>
        </w:tc>
      </w:tr>
      <w:tr w:rsidR="00133E18" w:rsidRPr="008D3350" w:rsidTr="00754FA5">
        <w:trPr>
          <w:trHeight w:val="715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2.2.1. Организация питания в многодневных туристических походах, палаточных лагерях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июнь-август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Обеспечение полноценным питанием участников многодневных туристических походов</w:t>
            </w:r>
          </w:p>
        </w:tc>
      </w:tr>
      <w:tr w:rsidR="00133E18" w:rsidRPr="008D3350" w:rsidTr="00754FA5">
        <w:trPr>
          <w:trHeight w:val="928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2.2.2. Приобретение медикаментов для многодневных туристических походов, палаточных лагерей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июнь-август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66 000,00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66 000,00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Обеспечение участников многодневных туристических походов средствами первой медицинской помощи.</w:t>
            </w:r>
          </w:p>
        </w:tc>
      </w:tr>
      <w:tr w:rsidR="00133E18" w:rsidRPr="008D3350" w:rsidTr="00754FA5">
        <w:trPr>
          <w:trHeight w:val="928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2.3.3. Страховые взносы, налог на доходы с физических лиц с начислений на организацию питания руководителей многодневных туристических походов, палаточных лагерей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июнь-август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Соблюдение финансовой дисциплины при проведении многодневных туристических походов.</w:t>
            </w:r>
          </w:p>
        </w:tc>
      </w:tr>
      <w:tr w:rsidR="00133E18" w:rsidRPr="008D3350" w:rsidTr="00754FA5">
        <w:trPr>
          <w:trHeight w:val="788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2.2.4. Организация проезда в многодневных туристических походах, палаточных лагерях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июнь-август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Соблюдение методических рекомендаций по безопасности перевозок организованных групп детей автомобильным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транспортом.</w:t>
            </w:r>
          </w:p>
        </w:tc>
      </w:tr>
      <w:tr w:rsidR="00133E18" w:rsidRPr="008D3350" w:rsidTr="00754FA5">
        <w:trPr>
          <w:trHeight w:val="425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2.2.5. Медицинский осмотр для руководителей похода, организованного комиссией по делам несовершеннолетних и защите их прав, не являющихся работниками образовательных учреждений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май-август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8 250,00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8 250,00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Обеспечение безопасности и предупреждение правонарушений среди участников походов организованных комиссией по делам несовершеннолетних.</w:t>
            </w:r>
          </w:p>
        </w:tc>
      </w:tr>
      <w:tr w:rsidR="00133E18" w:rsidRPr="008D3350" w:rsidTr="00754FA5">
        <w:trPr>
          <w:trHeight w:val="928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2.2.6. Приобретение туристического инвентаря для проведения многодневных туристических походов, палаточных лагерей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в течение года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27 500,00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27 500,00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ДООЦ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ДДЮТ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Увеличение количества детей, участвующих в многодневных туристических походах,  палаточных лагерях </w:t>
            </w:r>
          </w:p>
        </w:tc>
      </w:tr>
      <w:tr w:rsidR="00133E18" w:rsidRPr="008D3350" w:rsidTr="00754FA5">
        <w:trPr>
          <w:trHeight w:val="928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2.3. Организация и проведение районного конкурса программ ЛДП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2015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апрель-октябрь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3 500,00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3 500,00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Организация разностороннего содержательного отдыха и досуга детей и подростков в каникулярный период. Отбор лучших учреждений для реализации программ профильных смен</w:t>
            </w:r>
          </w:p>
        </w:tc>
      </w:tr>
      <w:tr w:rsidR="00133E18" w:rsidRPr="008D3350" w:rsidTr="00754FA5">
        <w:trPr>
          <w:trHeight w:val="928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2.4. Укрепление материально-технической базы лагерей дневного пребывания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2015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в течение года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70 000,00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70 000,00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Создание благоприятных условий для укрепления здоровья и организации досуга детей лагеря</w:t>
            </w:r>
          </w:p>
        </w:tc>
      </w:tr>
      <w:tr w:rsidR="00133E18" w:rsidRPr="008D3350" w:rsidTr="00754FA5">
        <w:trPr>
          <w:trHeight w:val="928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2.5. Командировочные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расходы для сопровождения групп детей по железной дороге, направляемых на оздоровление в санатории юга России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2015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май-октябрь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Оплата проезда и командировочных расходов лицам, сопровождающим группы детей  на оздоровление в </w:t>
            </w:r>
            <w:proofErr w:type="gramStart"/>
            <w:r w:rsidRPr="008D3350">
              <w:rPr>
                <w:rFonts w:ascii="Arial" w:hAnsi="Arial" w:cs="Arial"/>
                <w:b/>
                <w:color w:val="000000"/>
              </w:rPr>
              <w:t>санаторно-оздоровительный</w:t>
            </w:r>
            <w:proofErr w:type="gramEnd"/>
            <w:r w:rsidRPr="008D3350">
              <w:rPr>
                <w:rFonts w:ascii="Arial" w:hAnsi="Arial" w:cs="Arial"/>
                <w:b/>
                <w:color w:val="000000"/>
              </w:rPr>
              <w:t xml:space="preserve"> комплексы Краснодарского края</w:t>
            </w:r>
          </w:p>
        </w:tc>
      </w:tr>
      <w:tr w:rsidR="00133E18" w:rsidRPr="008D3350" w:rsidTr="00754FA5">
        <w:trPr>
          <w:trHeight w:val="682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2.6. Компенсация (частичная)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родителям за самостоятельное приобретение путевки в загородные оздоровительные лагеря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2015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июль-сентябрь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Увеличение количества детей оздоровленных в загородных оздоровительных лагерях. Сохранение права выбора загородного оздоровительного учреждения за родителем (законным представителем) ребенка вне зависимости от конкурсных процедур</w:t>
            </w:r>
          </w:p>
        </w:tc>
      </w:tr>
      <w:tr w:rsidR="00133E18" w:rsidRPr="008D3350" w:rsidTr="00754FA5">
        <w:trPr>
          <w:trHeight w:val="570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2.7. Приобретение путевок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в загородные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оздоровительные лагеря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2015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апрель-ноябрь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1 088 354,00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318 354,00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770 000,00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Сохранение уровня охвата детей и подростков всех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возрастных категорий разными формами отдыха и досуга в пределах 26% от общего числа</w:t>
            </w:r>
          </w:p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8D3350">
              <w:rPr>
                <w:rFonts w:ascii="Arial" w:hAnsi="Arial" w:cs="Arial"/>
                <w:b/>
                <w:color w:val="000000"/>
              </w:rPr>
              <w:t>обучающихся</w:t>
            </w:r>
            <w:proofErr w:type="gramEnd"/>
            <w:r w:rsidRPr="008D3350">
              <w:rPr>
                <w:rFonts w:ascii="Arial" w:hAnsi="Arial" w:cs="Arial"/>
                <w:b/>
                <w:color w:val="000000"/>
              </w:rPr>
              <w:t xml:space="preserve"> в районе. Улучшение физического и психического здоровья детей.</w:t>
            </w:r>
          </w:p>
        </w:tc>
      </w:tr>
      <w:tr w:rsidR="00133E18" w:rsidRPr="008D3350" w:rsidTr="00754FA5">
        <w:trPr>
          <w:trHeight w:val="226"/>
        </w:trPr>
        <w:tc>
          <w:tcPr>
            <w:tcW w:w="1138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>1 536 257,00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1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>536 257,00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1 000 000,00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33E18" w:rsidRPr="008D3350" w:rsidTr="00754FA5">
        <w:trPr>
          <w:trHeight w:val="226"/>
        </w:trPr>
        <w:tc>
          <w:tcPr>
            <w:tcW w:w="4280" w:type="pct"/>
            <w:gridSpan w:val="8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33E18" w:rsidRPr="008D3350" w:rsidRDefault="00133E18" w:rsidP="00754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lang w:val="en-US"/>
              </w:rPr>
              <w:t>III</w:t>
            </w:r>
            <w:r w:rsidRPr="008D3350">
              <w:rPr>
                <w:rFonts w:ascii="Arial" w:hAnsi="Arial" w:cs="Arial"/>
                <w:b/>
              </w:rPr>
              <w:t>. Организация отдыха и оздоровления детей в 2016 г.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Охват организованными формами отдыха и оздоровления 73% от общего количества детей и подростков муниципального образования </w:t>
            </w:r>
            <w:proofErr w:type="spellStart"/>
            <w:r w:rsidRPr="008D3350">
              <w:rPr>
                <w:rFonts w:ascii="Arial" w:hAnsi="Arial" w:cs="Arial"/>
                <w:b/>
                <w:color w:val="000000"/>
              </w:rPr>
              <w:t>Узловский</w:t>
            </w:r>
            <w:proofErr w:type="spellEnd"/>
            <w:r w:rsidRPr="008D3350">
              <w:rPr>
                <w:rFonts w:ascii="Arial" w:hAnsi="Arial" w:cs="Arial"/>
                <w:b/>
                <w:color w:val="000000"/>
              </w:rPr>
              <w:t xml:space="preserve"> район</w:t>
            </w:r>
          </w:p>
        </w:tc>
      </w:tr>
      <w:tr w:rsidR="00133E18" w:rsidRPr="008D3350" w:rsidTr="00754FA5">
        <w:trPr>
          <w:trHeight w:val="789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3.1. Организация лагерей с дневным пребыванием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2016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в течение года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286 918,00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46 918,00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240 000,00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образования, образовательные учреждения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Создание условий для полноценного отдыха детей и подростков в период каникул. Профилактика безнадзорности и правонарушений среди несовершеннолетних</w:t>
            </w:r>
          </w:p>
        </w:tc>
      </w:tr>
      <w:tr w:rsidR="00133E18" w:rsidRPr="008D3350" w:rsidTr="00754FA5">
        <w:trPr>
          <w:trHeight w:val="789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3.1.1 Организация лагерей с дневным пребыванием в период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весенних каникул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март-апрель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46 918,00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46 918,00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Комитет образования, образовательные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учреждения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 xml:space="preserve">Создание условий для полноценного отдыха детей и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подростков в период весенних каникул. Профилактика безнадзорности и правонарушений среди несовершеннолетних</w:t>
            </w:r>
          </w:p>
        </w:tc>
      </w:tr>
      <w:tr w:rsidR="00133E18" w:rsidRPr="008D3350" w:rsidTr="00754FA5">
        <w:trPr>
          <w:trHeight w:val="763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 xml:space="preserve">3.1.1.1. Оплата стоимости набора продуктов питания в лагерях с дневным пребыванием 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март апрель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46 918,00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46 918,00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образования, образовательные учреждения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Оздоровление детей, находящихся в  лагере  с дневным пребыванием в период весенних каникул, посредством обеспечения их полноценным питанием, соблюдение режима дня и питания</w:t>
            </w:r>
          </w:p>
        </w:tc>
      </w:tr>
      <w:tr w:rsidR="00133E18" w:rsidRPr="008D3350" w:rsidTr="00754FA5">
        <w:trPr>
          <w:trHeight w:val="763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3.1.2. Организация лагерей с дневным пребыванием в период летних каникул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июнь-июль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240 000,00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240 000,00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образования, образовательные учреждения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Создание условий для полноценного отдыха детей и подростков в период летних каникул. Профилактика безнадзорности и правонарушений среди несовершеннолетних</w:t>
            </w:r>
          </w:p>
        </w:tc>
      </w:tr>
      <w:tr w:rsidR="00133E18" w:rsidRPr="008D3350" w:rsidTr="00754FA5">
        <w:trPr>
          <w:trHeight w:val="928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3.1.2.1. Оплата стоимости набора продуктов питания в лагерях с дневным пребыванием 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июнь-июль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образования, образовательные учреждения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Обеспечение детей  находящихся в  лагере  с дневным пребыванием в период летних 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каникул сбалансированным здоровым питанием, соблюдение режима питания</w:t>
            </w:r>
          </w:p>
        </w:tc>
      </w:tr>
      <w:tr w:rsidR="00133E18" w:rsidRPr="008D3350" w:rsidTr="00754FA5">
        <w:trPr>
          <w:trHeight w:val="928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3.1.2.2.  Приобретение игр, спортивного инвентаря (оборудования), медикаментов для лагерей с дневным пребыванием</w:t>
            </w:r>
            <w:r w:rsidRPr="008D335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апрель-май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240 000,00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240 000,00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образования, образовательные учреждения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Создание благоприятных условий для всестороннего развития детей и подростков. Наличие в пришкольных лагерях необходимых медикаментов для оказания первой помощи.</w:t>
            </w:r>
          </w:p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33E18" w:rsidRPr="008D3350" w:rsidTr="00754FA5">
        <w:trPr>
          <w:trHeight w:val="928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3.2. Организация многодневных туристических походов, палаточных лагерей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2016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июнь-август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111 925,00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111 925,00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D3350">
              <w:rPr>
                <w:rFonts w:ascii="Arial" w:hAnsi="Arial" w:cs="Arial"/>
                <w:b/>
                <w:color w:val="000000"/>
              </w:rPr>
              <w:t>Малозатратная</w:t>
            </w:r>
            <w:proofErr w:type="spellEnd"/>
            <w:r w:rsidRPr="008D3350">
              <w:rPr>
                <w:rFonts w:ascii="Arial" w:hAnsi="Arial" w:cs="Arial"/>
                <w:b/>
                <w:color w:val="000000"/>
              </w:rPr>
              <w:t xml:space="preserve"> форма отдыха позволит увеличить охват учащихся за счет массовости туристических мероприятий, создания целостной системы взаимодействия человека и среды его обитания, позволяющей гармонично решать задачи оздоровления подрастающего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поколения и сохранения природы</w:t>
            </w:r>
          </w:p>
        </w:tc>
      </w:tr>
      <w:tr w:rsidR="00133E18" w:rsidRPr="008D3350" w:rsidTr="00754FA5">
        <w:trPr>
          <w:trHeight w:val="715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3.2.1. Организация питания в многодневных туристических походах, палаточных лагерях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июнь-август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Обеспечение полноценным питанием участников многодневных туристических походов</w:t>
            </w:r>
          </w:p>
        </w:tc>
      </w:tr>
      <w:tr w:rsidR="00133E18" w:rsidRPr="008D3350" w:rsidTr="00754FA5">
        <w:trPr>
          <w:trHeight w:val="928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3.2.2. Приобретение медикаментов для многодневных туристических походов, палаточных лагерей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май-август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72 600,00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72 600,00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Обеспечение участников многодневных туристических походов средствами первой медицинской помощи.</w:t>
            </w:r>
          </w:p>
        </w:tc>
      </w:tr>
      <w:tr w:rsidR="00133E18" w:rsidRPr="008D3350" w:rsidTr="00754FA5">
        <w:trPr>
          <w:trHeight w:val="928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3.3.3. Страховые взносы, налог на доходы с физических лиц с начислений на организацию питания руководителей многодневных туристических походов, палаточных лагерей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июнь-август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Соблюдение финансовой дисциплины при проведении многодневных туристических походов.</w:t>
            </w:r>
          </w:p>
        </w:tc>
      </w:tr>
      <w:tr w:rsidR="00133E18" w:rsidRPr="008D3350" w:rsidTr="00754FA5">
        <w:trPr>
          <w:trHeight w:val="788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3.2.4. Организация проезда в многодневных туристических походах, палаточных лагерях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июнь-август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Соблюдение методических рекомендаций по безопасности перевозок организованных групп детей автомобильным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транспортом.</w:t>
            </w:r>
          </w:p>
        </w:tc>
      </w:tr>
      <w:tr w:rsidR="00133E18" w:rsidRPr="008D3350" w:rsidTr="00754FA5">
        <w:trPr>
          <w:trHeight w:val="425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3.2.5. Медицинский осмотр для руководителей похода, организованного комиссией по делам несовершеннолетних и защите их прав, не являющихся работниками образовательных учреждений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май-август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9 075,00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9 075,00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Обеспечение безопасности и предупреждение правонарушений среди участников походов организованных комиссией по делам несовершеннолетних.</w:t>
            </w:r>
          </w:p>
        </w:tc>
      </w:tr>
      <w:tr w:rsidR="00133E18" w:rsidRPr="008D3350" w:rsidTr="00754FA5">
        <w:trPr>
          <w:trHeight w:val="928"/>
        </w:trPr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3.2.6. Приобретение туристического инвентаря для проведения многодневных туристических походов, палаточных лагерей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в течение года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30 250,00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30 250,00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ДООЦ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ДДЮТ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Увеличение количества детей, участвующих в многодневных туристических походах,  палаточных лагерях </w:t>
            </w:r>
          </w:p>
        </w:tc>
      </w:tr>
      <w:tr w:rsidR="00133E18" w:rsidRPr="008D3350" w:rsidTr="00754FA5">
        <w:trPr>
          <w:trHeight w:val="928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3.3. Организация и проведение районного конкурса программ ЛДП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2016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апрель-октябрь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3 500,00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3 500,00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Организация разностороннего содержательного отдыха и досуга детей и подростков в каникулярный период. Отбор лучших учреждений для реализации программ профильных смен</w:t>
            </w:r>
          </w:p>
        </w:tc>
      </w:tr>
      <w:tr w:rsidR="00133E18" w:rsidRPr="008D3350" w:rsidTr="00754FA5">
        <w:trPr>
          <w:trHeight w:val="928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3.4. Укрепление материально-технической базы лагерей дневного пребывания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2016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в течение года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70 000,00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70 000,00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Создание благоприятных условий для укрепления здоровья и организации досуга детей лагеря</w:t>
            </w:r>
          </w:p>
        </w:tc>
      </w:tr>
      <w:tr w:rsidR="00133E18" w:rsidRPr="008D3350" w:rsidTr="00754FA5">
        <w:trPr>
          <w:trHeight w:val="928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3.5. Командировочные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расходы для сопровождения групп детей по железной дороге, направляемых на оздоровление в санатории юга России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2016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май-октябрь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Оплата проезда и командировочных расходов лицам, сопровождающим группы детей  на оздоровление в </w:t>
            </w:r>
            <w:proofErr w:type="gramStart"/>
            <w:r w:rsidRPr="008D3350">
              <w:rPr>
                <w:rFonts w:ascii="Arial" w:hAnsi="Arial" w:cs="Arial"/>
                <w:b/>
                <w:color w:val="000000"/>
              </w:rPr>
              <w:t>санаторно-оздоровительный</w:t>
            </w:r>
            <w:proofErr w:type="gramEnd"/>
            <w:r w:rsidRPr="008D3350">
              <w:rPr>
                <w:rFonts w:ascii="Arial" w:hAnsi="Arial" w:cs="Arial"/>
                <w:b/>
                <w:color w:val="000000"/>
              </w:rPr>
              <w:t xml:space="preserve"> комплексы Краснодарского края</w:t>
            </w:r>
          </w:p>
        </w:tc>
      </w:tr>
      <w:tr w:rsidR="00133E18" w:rsidRPr="008D3350" w:rsidTr="00754FA5">
        <w:trPr>
          <w:trHeight w:val="682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3.6. Компенсация (частичная)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родителям за самостоятельное приобретение путевки в загородные оздоровительные лагеря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2016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июль-сентябрь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Увеличение количества детей оздоровленных в загородных оздоровительных лагерях. Сохранение права выбора загородного оздоровительного учреждения за родителем (законным представителем) ребенка вне зависимости от конкурсных процедур</w:t>
            </w:r>
          </w:p>
        </w:tc>
      </w:tr>
      <w:tr w:rsidR="00133E18" w:rsidRPr="008D3350" w:rsidTr="00754FA5">
        <w:trPr>
          <w:trHeight w:val="570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3.7. Приобретение путевок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в загородные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оздоровительные лагеря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2016 г.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апрель-ноябрь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1 147 540,00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 согласованию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357 540,00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790 000,00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Комитет образования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 xml:space="preserve">Сохранение уровня охвата детей и подростков всех </w:t>
            </w:r>
            <w:r w:rsidRPr="008D3350">
              <w:rPr>
                <w:rFonts w:ascii="Arial" w:hAnsi="Arial" w:cs="Arial"/>
                <w:b/>
                <w:color w:val="000000"/>
              </w:rPr>
              <w:lastRenderedPageBreak/>
              <w:t>возрастных категорий разными формами отдыха и досуга в пределах 27% от общего числа обучающихся в районе. Улучшение физического и психического здоровья детей.</w:t>
            </w:r>
          </w:p>
        </w:tc>
      </w:tr>
      <w:tr w:rsidR="00133E18" w:rsidRPr="008D3350" w:rsidTr="00754FA5">
        <w:trPr>
          <w:trHeight w:val="226"/>
        </w:trPr>
        <w:tc>
          <w:tcPr>
            <w:tcW w:w="790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9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>1 619 883,00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1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>589 883,00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1 030 000,00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33E18" w:rsidRPr="008D3350" w:rsidTr="00754FA5">
        <w:trPr>
          <w:trHeight w:val="183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133E18" w:rsidRPr="008D3350" w:rsidRDefault="00133E18" w:rsidP="00754F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lang w:val="en-US"/>
              </w:rPr>
              <w:t>IV</w:t>
            </w:r>
            <w:r w:rsidRPr="008D3350">
              <w:rPr>
                <w:rFonts w:ascii="Arial" w:hAnsi="Arial" w:cs="Arial"/>
                <w:b/>
              </w:rPr>
              <w:t>. Информационные мероприятия</w:t>
            </w:r>
          </w:p>
        </w:tc>
      </w:tr>
      <w:tr w:rsidR="00133E18" w:rsidRPr="008D3350" w:rsidTr="00754FA5">
        <w:trPr>
          <w:trHeight w:val="226"/>
        </w:trPr>
        <w:tc>
          <w:tcPr>
            <w:tcW w:w="790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 xml:space="preserve">4.1. </w:t>
            </w:r>
            <w:r w:rsidRPr="008D3350">
              <w:rPr>
                <w:rFonts w:ascii="Arial" w:hAnsi="Arial" w:cs="Arial"/>
                <w:b/>
              </w:rPr>
              <w:t>Проведение информационной кампании через местные СМИ по вопросам детской оздоровительной кампании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2014-2016 гг.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>постоянно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1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133E18" w:rsidRPr="008D3350" w:rsidRDefault="00133E18" w:rsidP="00754FA5">
            <w:pPr>
              <w:pStyle w:val="ae"/>
              <w:jc w:val="center"/>
              <w:rPr>
                <w:rFonts w:ascii="Arial" w:hAnsi="Arial" w:cs="Arial"/>
                <w:b/>
              </w:rPr>
            </w:pPr>
            <w:r w:rsidRPr="008D3350">
              <w:rPr>
                <w:rFonts w:ascii="Arial" w:hAnsi="Arial" w:cs="Arial"/>
                <w:b/>
              </w:rPr>
              <w:t>ООО ТК «Каскад»;</w:t>
            </w:r>
          </w:p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D3350">
              <w:rPr>
                <w:rFonts w:ascii="Arial" w:hAnsi="Arial" w:cs="Arial"/>
                <w:b/>
              </w:rPr>
              <w:t>Узловская</w:t>
            </w:r>
            <w:proofErr w:type="spellEnd"/>
            <w:r w:rsidRPr="008D3350">
              <w:rPr>
                <w:rFonts w:ascii="Arial" w:hAnsi="Arial" w:cs="Arial"/>
                <w:b/>
              </w:rPr>
              <w:t xml:space="preserve"> общественно-политическая газета «Знамя»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Повышение уровня информированности населения о ходе реализации подпрограммы</w:t>
            </w:r>
          </w:p>
        </w:tc>
      </w:tr>
      <w:tr w:rsidR="00133E18" w:rsidRPr="008D3350" w:rsidTr="00754FA5">
        <w:trPr>
          <w:trHeight w:val="226"/>
        </w:trPr>
        <w:tc>
          <w:tcPr>
            <w:tcW w:w="790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D3350">
              <w:rPr>
                <w:rFonts w:ascii="Arial" w:hAnsi="Arial" w:cs="Arial"/>
                <w:b/>
              </w:rPr>
              <w:t>4.2. Информирование и консультирование граждан, учреждений по вопросам организации отдыха детей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350">
              <w:rPr>
                <w:rFonts w:ascii="Arial" w:hAnsi="Arial" w:cs="Arial"/>
                <w:b/>
                <w:bCs/>
                <w:color w:val="000000"/>
              </w:rPr>
              <w:t>2014 – 2016 гг.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Постоянно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1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133E18" w:rsidRPr="008D3350" w:rsidRDefault="00133E18" w:rsidP="00754FA5">
            <w:pPr>
              <w:pStyle w:val="ae"/>
              <w:jc w:val="center"/>
              <w:rPr>
                <w:rFonts w:ascii="Arial" w:hAnsi="Arial" w:cs="Arial"/>
                <w:b/>
              </w:rPr>
            </w:pPr>
            <w:r w:rsidRPr="008D3350">
              <w:rPr>
                <w:rFonts w:ascii="Arial" w:hAnsi="Arial" w:cs="Arial"/>
                <w:b/>
              </w:rPr>
              <w:t>Комитет образования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8D3350" w:rsidRDefault="00133E18" w:rsidP="00754FA5">
            <w:pPr>
              <w:pStyle w:val="a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8D3350" w:rsidRDefault="00133E18" w:rsidP="00754FA5">
            <w:pPr>
              <w:rPr>
                <w:rFonts w:ascii="Arial" w:hAnsi="Arial" w:cs="Arial"/>
                <w:b/>
                <w:color w:val="000000"/>
              </w:rPr>
            </w:pPr>
            <w:r w:rsidRPr="008D3350">
              <w:rPr>
                <w:rFonts w:ascii="Arial" w:hAnsi="Arial" w:cs="Arial"/>
                <w:b/>
                <w:color w:val="000000"/>
              </w:rPr>
              <w:t>Повышение уровня информированности населения о ходе реализации подпрограммы</w:t>
            </w:r>
          </w:p>
        </w:tc>
      </w:tr>
    </w:tbl>
    <w:p w:rsidR="00133E18" w:rsidRPr="002618A8" w:rsidRDefault="00133E18" w:rsidP="00133E18">
      <w:pPr>
        <w:rPr>
          <w:rFonts w:ascii="Arial" w:hAnsi="Arial" w:cs="Arial"/>
          <w:sz w:val="24"/>
          <w:szCs w:val="24"/>
        </w:rPr>
      </w:pPr>
      <w:r w:rsidRPr="002618A8">
        <w:rPr>
          <w:rFonts w:ascii="Arial" w:hAnsi="Arial" w:cs="Arial"/>
          <w:sz w:val="24"/>
          <w:szCs w:val="24"/>
        </w:rPr>
        <w:br w:type="page"/>
      </w:r>
    </w:p>
    <w:tbl>
      <w:tblPr>
        <w:tblW w:w="5002" w:type="pct"/>
        <w:tblCellMar>
          <w:left w:w="30" w:type="dxa"/>
          <w:right w:w="30" w:type="dxa"/>
        </w:tblCellMar>
        <w:tblLook w:val="0000"/>
      </w:tblPr>
      <w:tblGrid>
        <w:gridCol w:w="2298"/>
        <w:gridCol w:w="1004"/>
        <w:gridCol w:w="1787"/>
        <w:gridCol w:w="1302"/>
        <w:gridCol w:w="1440"/>
        <w:gridCol w:w="1364"/>
        <w:gridCol w:w="1825"/>
        <w:gridCol w:w="1244"/>
        <w:gridCol w:w="2372"/>
      </w:tblGrid>
      <w:tr w:rsidR="00133E18" w:rsidRPr="002618A8" w:rsidTr="00754FA5">
        <w:trPr>
          <w:trHeight w:val="226"/>
        </w:trPr>
        <w:tc>
          <w:tcPr>
            <w:tcW w:w="811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2618A8" w:rsidRDefault="00133E18" w:rsidP="00754FA5">
            <w:pPr>
              <w:tabs>
                <w:tab w:val="num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618A8">
              <w:rPr>
                <w:rFonts w:ascii="Arial" w:hAnsi="Arial" w:cs="Arial"/>
                <w:sz w:val="24"/>
                <w:szCs w:val="24"/>
              </w:rPr>
              <w:t xml:space="preserve">4.3. Разработка проектов нормативно-методических, распорядительных документов по организации    отдыха   детей на территории </w:t>
            </w:r>
            <w:proofErr w:type="spellStart"/>
            <w:r w:rsidRPr="002618A8">
              <w:rPr>
                <w:rFonts w:ascii="Arial" w:hAnsi="Arial" w:cs="Arial"/>
                <w:sz w:val="24"/>
                <w:szCs w:val="24"/>
              </w:rPr>
              <w:t>Узловского</w:t>
            </w:r>
            <w:proofErr w:type="spellEnd"/>
            <w:r w:rsidRPr="002618A8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133E18" w:rsidRPr="002618A8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2618A8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8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2014 – 2016 гг.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133E18" w:rsidRPr="002618A8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8A8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2618A8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2618A8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2618A8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133E18" w:rsidRPr="002618A8" w:rsidRDefault="00133E18" w:rsidP="00754FA5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8A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2618A8">
              <w:rPr>
                <w:rFonts w:ascii="Arial" w:hAnsi="Arial" w:cs="Arial"/>
                <w:sz w:val="24"/>
                <w:szCs w:val="24"/>
              </w:rPr>
              <w:t>Узловский</w:t>
            </w:r>
            <w:proofErr w:type="spellEnd"/>
            <w:r w:rsidRPr="002618A8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133E18" w:rsidRPr="002618A8" w:rsidRDefault="00133E18" w:rsidP="00754FA5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8A8">
              <w:rPr>
                <w:rFonts w:ascii="Arial" w:hAnsi="Arial" w:cs="Arial"/>
                <w:sz w:val="24"/>
                <w:szCs w:val="24"/>
              </w:rPr>
              <w:t>Комитет образования</w:t>
            </w:r>
          </w:p>
        </w:tc>
        <w:tc>
          <w:tcPr>
            <w:tcW w:w="45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2618A8" w:rsidRDefault="00133E18" w:rsidP="00754FA5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618A8" w:rsidRDefault="00133E18" w:rsidP="00754F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8A8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нормативно-правовой и методической базы организации отдыха и оздоровления детей и подростков</w:t>
            </w:r>
          </w:p>
          <w:p w:rsidR="00133E18" w:rsidRPr="002618A8" w:rsidRDefault="00133E18" w:rsidP="00754F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E18" w:rsidRPr="002618A8" w:rsidTr="00754FA5">
        <w:trPr>
          <w:trHeight w:val="226"/>
        </w:trPr>
        <w:tc>
          <w:tcPr>
            <w:tcW w:w="811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2618A8" w:rsidRDefault="00133E18" w:rsidP="00754FA5">
            <w:pPr>
              <w:tabs>
                <w:tab w:val="num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618A8">
              <w:rPr>
                <w:rFonts w:ascii="Arial" w:hAnsi="Arial" w:cs="Arial"/>
                <w:sz w:val="24"/>
                <w:szCs w:val="24"/>
              </w:rPr>
              <w:t xml:space="preserve">4.4. Осуществление мониторинга в сфере отдыха и оздоровления детей.  </w:t>
            </w:r>
          </w:p>
          <w:p w:rsidR="00133E18" w:rsidRPr="002618A8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2618A8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8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2014– 2016 гг.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133E18" w:rsidRPr="002618A8" w:rsidRDefault="00133E18" w:rsidP="00754F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8A8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48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2618A8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2618A8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2618A8" w:rsidRDefault="00133E18" w:rsidP="00754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133E18" w:rsidRPr="002618A8" w:rsidRDefault="00133E18" w:rsidP="00754FA5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8A8">
              <w:rPr>
                <w:rFonts w:ascii="Arial" w:hAnsi="Arial" w:cs="Arial"/>
                <w:sz w:val="24"/>
                <w:szCs w:val="24"/>
              </w:rPr>
              <w:t>Комитет образования</w:t>
            </w:r>
          </w:p>
        </w:tc>
        <w:tc>
          <w:tcPr>
            <w:tcW w:w="45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133E18" w:rsidRPr="002618A8" w:rsidRDefault="00133E18" w:rsidP="00754FA5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618A8" w:rsidRDefault="00133E18" w:rsidP="00754F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8A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качества организации отдыха и оздоровления детей и подростков </w:t>
            </w:r>
          </w:p>
        </w:tc>
      </w:tr>
    </w:tbl>
    <w:p w:rsidR="00133E18" w:rsidRDefault="00133E18" w:rsidP="00133E18">
      <w:pPr>
        <w:tabs>
          <w:tab w:val="num" w:pos="1080"/>
        </w:tabs>
        <w:ind w:left="720"/>
        <w:rPr>
          <w:rFonts w:ascii="Arial" w:hAnsi="Arial" w:cs="Arial"/>
          <w:sz w:val="24"/>
          <w:szCs w:val="24"/>
        </w:rPr>
      </w:pPr>
    </w:p>
    <w:p w:rsidR="008D3350" w:rsidRDefault="008D3350" w:rsidP="00133E18">
      <w:pPr>
        <w:tabs>
          <w:tab w:val="num" w:pos="1080"/>
        </w:tabs>
        <w:ind w:left="720"/>
        <w:rPr>
          <w:rFonts w:ascii="Arial" w:hAnsi="Arial" w:cs="Arial"/>
          <w:sz w:val="24"/>
          <w:szCs w:val="24"/>
        </w:rPr>
      </w:pPr>
    </w:p>
    <w:p w:rsidR="008D3350" w:rsidRDefault="008D3350" w:rsidP="00133E18">
      <w:pPr>
        <w:tabs>
          <w:tab w:val="num" w:pos="1080"/>
        </w:tabs>
        <w:ind w:left="720"/>
        <w:rPr>
          <w:rFonts w:ascii="Arial" w:hAnsi="Arial" w:cs="Arial"/>
          <w:sz w:val="24"/>
          <w:szCs w:val="24"/>
        </w:rPr>
        <w:sectPr w:rsidR="008D3350" w:rsidSect="00314C3D">
          <w:pgSz w:w="16838" w:h="11906" w:orient="landscape"/>
          <w:pgMar w:top="1418" w:right="1134" w:bottom="1701" w:left="1134" w:header="709" w:footer="709" w:gutter="0"/>
          <w:cols w:space="708"/>
          <w:docGrid w:linePitch="360"/>
        </w:sectPr>
      </w:pPr>
    </w:p>
    <w:p w:rsidR="008D3350" w:rsidRPr="002618A8" w:rsidRDefault="008D3350" w:rsidP="00133E18">
      <w:pPr>
        <w:tabs>
          <w:tab w:val="num" w:pos="1080"/>
        </w:tabs>
        <w:ind w:left="720"/>
        <w:rPr>
          <w:rFonts w:ascii="Arial" w:hAnsi="Arial" w:cs="Arial"/>
          <w:sz w:val="24"/>
          <w:szCs w:val="24"/>
        </w:rPr>
      </w:pPr>
    </w:p>
    <w:p w:rsidR="00133E18" w:rsidRPr="002618A8" w:rsidRDefault="00133E18" w:rsidP="00133E1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991C6E" w:rsidRDefault="00133E18" w:rsidP="00133E18">
      <w:pPr>
        <w:numPr>
          <w:ilvl w:val="0"/>
          <w:numId w:val="19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618A8">
        <w:rPr>
          <w:rFonts w:ascii="Arial" w:hAnsi="Arial" w:cs="Arial"/>
          <w:b/>
          <w:sz w:val="24"/>
          <w:szCs w:val="24"/>
        </w:rPr>
        <w:t xml:space="preserve">Основные меры правового регулирования </w:t>
      </w:r>
    </w:p>
    <w:p w:rsidR="00991C6E" w:rsidRDefault="00133E18" w:rsidP="00991C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618A8">
        <w:rPr>
          <w:rFonts w:ascii="Arial" w:hAnsi="Arial" w:cs="Arial"/>
          <w:b/>
          <w:sz w:val="24"/>
          <w:szCs w:val="24"/>
        </w:rPr>
        <w:t xml:space="preserve">в соответствующей сфере, </w:t>
      </w:r>
      <w:proofErr w:type="gramStart"/>
      <w:r w:rsidRPr="002618A8">
        <w:rPr>
          <w:rFonts w:ascii="Arial" w:hAnsi="Arial" w:cs="Arial"/>
          <w:b/>
          <w:sz w:val="24"/>
          <w:szCs w:val="24"/>
        </w:rPr>
        <w:t>направленные</w:t>
      </w:r>
      <w:proofErr w:type="gramEnd"/>
      <w:r w:rsidRPr="002618A8">
        <w:rPr>
          <w:rFonts w:ascii="Arial" w:hAnsi="Arial" w:cs="Arial"/>
          <w:b/>
          <w:sz w:val="24"/>
          <w:szCs w:val="24"/>
        </w:rPr>
        <w:t xml:space="preserve"> на достижение </w:t>
      </w:r>
    </w:p>
    <w:p w:rsidR="00133E18" w:rsidRPr="002618A8" w:rsidRDefault="00133E18" w:rsidP="00991C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618A8">
        <w:rPr>
          <w:rFonts w:ascii="Arial" w:hAnsi="Arial" w:cs="Arial"/>
          <w:b/>
          <w:sz w:val="24"/>
          <w:szCs w:val="24"/>
        </w:rPr>
        <w:t>целей и задач Подпрограммы</w:t>
      </w:r>
    </w:p>
    <w:p w:rsidR="00133E18" w:rsidRDefault="00133E18" w:rsidP="00133E1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991C6E" w:rsidRPr="002618A8" w:rsidRDefault="00991C6E" w:rsidP="00133E1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33E18" w:rsidRPr="002618A8" w:rsidRDefault="00133E18" w:rsidP="00133E18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2618A8">
        <w:rPr>
          <w:rFonts w:ascii="Arial" w:hAnsi="Arial" w:cs="Arial"/>
          <w:sz w:val="24"/>
          <w:szCs w:val="24"/>
        </w:rPr>
        <w:t xml:space="preserve">Подпрограмма разработана в соответствии  с постановлением правительства Тульской области от 31.10.2011 № 64 «Об утверждении долгосрочной целевой программы  «Организация отдыха и оздоровления детей в Тульской области на 2012-2016 годы», с постановлением администрации муниципального образования </w:t>
      </w:r>
      <w:proofErr w:type="spellStart"/>
      <w:r w:rsidRPr="002618A8">
        <w:rPr>
          <w:rFonts w:ascii="Arial" w:hAnsi="Arial" w:cs="Arial"/>
          <w:sz w:val="24"/>
          <w:szCs w:val="24"/>
        </w:rPr>
        <w:t>Узловский</w:t>
      </w:r>
      <w:proofErr w:type="spellEnd"/>
      <w:r w:rsidRPr="002618A8">
        <w:rPr>
          <w:rFonts w:ascii="Arial" w:hAnsi="Arial" w:cs="Arial"/>
          <w:sz w:val="24"/>
          <w:szCs w:val="24"/>
        </w:rPr>
        <w:t xml:space="preserve"> район от 03.10.2013 № 1372 «Об утверждении Порядка  разработки, реализации и оценки эффективности муниципальных программ </w:t>
      </w:r>
      <w:proofErr w:type="spellStart"/>
      <w:r w:rsidRPr="002618A8">
        <w:rPr>
          <w:rFonts w:ascii="Arial" w:hAnsi="Arial" w:cs="Arial"/>
          <w:sz w:val="24"/>
          <w:szCs w:val="24"/>
        </w:rPr>
        <w:t>Узловского</w:t>
      </w:r>
      <w:proofErr w:type="spellEnd"/>
      <w:r w:rsidRPr="002618A8">
        <w:rPr>
          <w:rFonts w:ascii="Arial" w:hAnsi="Arial" w:cs="Arial"/>
          <w:sz w:val="24"/>
          <w:szCs w:val="24"/>
        </w:rPr>
        <w:t xml:space="preserve"> района» и для реализации мероприятий по организации отдыха и оздоровления детей</w:t>
      </w:r>
      <w:proofErr w:type="gramEnd"/>
      <w:r w:rsidRPr="00261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8A8">
        <w:rPr>
          <w:rFonts w:ascii="Arial" w:hAnsi="Arial" w:cs="Arial"/>
          <w:sz w:val="24"/>
          <w:szCs w:val="24"/>
        </w:rPr>
        <w:t>Узловского</w:t>
      </w:r>
      <w:proofErr w:type="spellEnd"/>
      <w:r w:rsidRPr="002618A8">
        <w:rPr>
          <w:rFonts w:ascii="Arial" w:hAnsi="Arial" w:cs="Arial"/>
          <w:sz w:val="24"/>
          <w:szCs w:val="24"/>
        </w:rPr>
        <w:t xml:space="preserve"> района.</w:t>
      </w:r>
    </w:p>
    <w:p w:rsidR="00133E18" w:rsidRDefault="00133E18" w:rsidP="00991C6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991C6E" w:rsidRDefault="00991C6E" w:rsidP="00991C6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991C6E" w:rsidRDefault="00991C6E" w:rsidP="00991C6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991C6E" w:rsidRDefault="00991C6E" w:rsidP="00991C6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991C6E" w:rsidRDefault="00991C6E" w:rsidP="00991C6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991C6E" w:rsidRDefault="00991C6E" w:rsidP="00991C6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991C6E" w:rsidRDefault="00991C6E" w:rsidP="00991C6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991C6E" w:rsidRDefault="00991C6E" w:rsidP="00991C6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991C6E" w:rsidRDefault="00991C6E" w:rsidP="00991C6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991C6E" w:rsidRDefault="00991C6E" w:rsidP="00991C6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991C6E" w:rsidRDefault="00991C6E" w:rsidP="00991C6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991C6E" w:rsidRDefault="00991C6E" w:rsidP="00991C6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991C6E" w:rsidRDefault="00991C6E" w:rsidP="00991C6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991C6E" w:rsidRDefault="00991C6E" w:rsidP="00991C6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991C6E" w:rsidRDefault="00991C6E" w:rsidP="00991C6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991C6E" w:rsidRDefault="00991C6E" w:rsidP="00991C6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991C6E" w:rsidRDefault="00991C6E" w:rsidP="00991C6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991C6E" w:rsidRDefault="00991C6E" w:rsidP="00991C6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6E2B95" w:rsidRDefault="006E2B95" w:rsidP="00991C6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  <w:sectPr w:rsidR="006E2B95" w:rsidSect="008D3350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133E18" w:rsidRPr="002618A8" w:rsidRDefault="00133E18" w:rsidP="00133E18">
      <w:pPr>
        <w:numPr>
          <w:ilvl w:val="0"/>
          <w:numId w:val="19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618A8">
        <w:rPr>
          <w:rFonts w:ascii="Arial" w:hAnsi="Arial" w:cs="Arial"/>
          <w:b/>
          <w:sz w:val="24"/>
          <w:szCs w:val="24"/>
        </w:rPr>
        <w:lastRenderedPageBreak/>
        <w:t xml:space="preserve"> Перечень показателей результативности и эффективности реализации </w:t>
      </w:r>
    </w:p>
    <w:p w:rsidR="00133E18" w:rsidRPr="002618A8" w:rsidRDefault="00133E18" w:rsidP="00133E18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618A8">
        <w:rPr>
          <w:rFonts w:ascii="Arial" w:hAnsi="Arial" w:cs="Arial"/>
          <w:b/>
          <w:sz w:val="24"/>
          <w:szCs w:val="24"/>
        </w:rPr>
        <w:t>Подпрограммы</w:t>
      </w:r>
    </w:p>
    <w:p w:rsidR="00133E18" w:rsidRPr="002618A8" w:rsidRDefault="00133E18" w:rsidP="00133E18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2520"/>
        <w:gridCol w:w="1080"/>
        <w:gridCol w:w="730"/>
        <w:gridCol w:w="730"/>
        <w:gridCol w:w="731"/>
        <w:gridCol w:w="731"/>
        <w:gridCol w:w="731"/>
        <w:gridCol w:w="730"/>
        <w:gridCol w:w="730"/>
        <w:gridCol w:w="731"/>
        <w:gridCol w:w="730"/>
        <w:gridCol w:w="731"/>
        <w:gridCol w:w="730"/>
        <w:gridCol w:w="731"/>
        <w:gridCol w:w="1135"/>
      </w:tblGrid>
      <w:tr w:rsidR="00133E18" w:rsidRPr="00296C6C" w:rsidTr="00754FA5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296C6C">
              <w:rPr>
                <w:rFonts w:ascii="Arial" w:hAnsi="Arial" w:cs="Arial"/>
                <w:b/>
              </w:rPr>
              <w:t xml:space="preserve">Цели и задачи </w:t>
            </w:r>
          </w:p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296C6C">
              <w:rPr>
                <w:rFonts w:ascii="Arial" w:hAnsi="Arial" w:cs="Arial"/>
                <w:b/>
              </w:rPr>
              <w:t>Подпрограммы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296C6C">
              <w:rPr>
                <w:rFonts w:ascii="Arial" w:hAnsi="Arial" w:cs="Arial"/>
                <w:b/>
              </w:rPr>
              <w:t>Перечень непосредственных и конечных показателей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296C6C">
              <w:rPr>
                <w:rFonts w:ascii="Arial" w:hAnsi="Arial" w:cs="Arial"/>
                <w:b/>
              </w:rPr>
              <w:t>Фактическое значение на момент разработки Подпрограммы (базисное значение – 2013 год)</w:t>
            </w:r>
          </w:p>
        </w:tc>
        <w:tc>
          <w:tcPr>
            <w:tcW w:w="8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296C6C">
              <w:rPr>
                <w:rFonts w:ascii="Arial" w:hAnsi="Arial" w:cs="Arial"/>
                <w:b/>
              </w:rPr>
              <w:t>Значение показателей по периодам реализации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296C6C">
              <w:rPr>
                <w:rFonts w:ascii="Arial" w:hAnsi="Arial" w:cs="Arial"/>
                <w:b/>
              </w:rPr>
              <w:t>Плановое значение на день окончания действия Подпрограммы</w:t>
            </w:r>
          </w:p>
        </w:tc>
      </w:tr>
      <w:tr w:rsidR="00133E18" w:rsidRPr="00296C6C" w:rsidTr="00754FA5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18" w:rsidRPr="00296C6C" w:rsidRDefault="00133E18" w:rsidP="00754FA5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18" w:rsidRPr="00296C6C" w:rsidRDefault="00133E18" w:rsidP="00754FA5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18" w:rsidRPr="00296C6C" w:rsidRDefault="00133E18" w:rsidP="00754FA5">
            <w:pPr>
              <w:rPr>
                <w:rFonts w:ascii="Arial" w:hAnsi="Arial" w:cs="Arial"/>
                <w:b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296C6C">
              <w:rPr>
                <w:rFonts w:ascii="Arial" w:hAnsi="Arial" w:cs="Arial"/>
                <w:b/>
              </w:rPr>
              <w:t>2014 год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296C6C">
              <w:rPr>
                <w:rFonts w:ascii="Arial" w:hAnsi="Arial" w:cs="Arial"/>
                <w:b/>
              </w:rPr>
              <w:t>2015 год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296C6C">
              <w:rPr>
                <w:rFonts w:ascii="Arial" w:hAnsi="Arial" w:cs="Arial"/>
                <w:b/>
              </w:rPr>
              <w:t>2016 год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18" w:rsidRPr="00296C6C" w:rsidRDefault="00133E18" w:rsidP="00754FA5">
            <w:pPr>
              <w:rPr>
                <w:rFonts w:ascii="Arial" w:hAnsi="Arial" w:cs="Arial"/>
                <w:b/>
              </w:rPr>
            </w:pPr>
          </w:p>
        </w:tc>
      </w:tr>
      <w:tr w:rsidR="00133E18" w:rsidRPr="00296C6C" w:rsidTr="00754FA5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18" w:rsidRPr="00296C6C" w:rsidRDefault="00133E18" w:rsidP="00754FA5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18" w:rsidRPr="00296C6C" w:rsidRDefault="00133E18" w:rsidP="00754FA5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18" w:rsidRPr="00296C6C" w:rsidRDefault="00133E18" w:rsidP="00754FA5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296C6C">
              <w:rPr>
                <w:rFonts w:ascii="Arial" w:hAnsi="Arial" w:cs="Arial"/>
                <w:b/>
              </w:rPr>
              <w:t>1 квартал 2014года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296C6C">
              <w:rPr>
                <w:rFonts w:ascii="Arial" w:hAnsi="Arial" w:cs="Arial"/>
                <w:b/>
              </w:rPr>
              <w:t>2 квартал 2014 года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296C6C">
              <w:rPr>
                <w:rFonts w:ascii="Arial" w:hAnsi="Arial" w:cs="Arial"/>
                <w:b/>
              </w:rPr>
              <w:t>3 квартал 2014 года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296C6C">
              <w:rPr>
                <w:rFonts w:ascii="Arial" w:hAnsi="Arial" w:cs="Arial"/>
                <w:b/>
              </w:rPr>
              <w:t>4 квартал 2014 года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296C6C">
              <w:rPr>
                <w:rFonts w:ascii="Arial" w:hAnsi="Arial" w:cs="Arial"/>
                <w:b/>
              </w:rPr>
              <w:t>1 квартал 2015  года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  <w:b/>
              </w:rPr>
              <w:t>2 квартал 2015 года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  <w:b/>
              </w:rPr>
              <w:t>3 квартал 2015 года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296C6C">
              <w:rPr>
                <w:rFonts w:ascii="Arial" w:hAnsi="Arial" w:cs="Arial"/>
                <w:b/>
              </w:rPr>
              <w:t>4 квартал 2015 года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  <w:b/>
              </w:rPr>
              <w:t>1 квартал 2016 года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  <w:b/>
              </w:rPr>
              <w:t>2 квартал 2016 года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  <w:b/>
              </w:rPr>
              <w:t>3 квартал 2016 года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296C6C">
              <w:rPr>
                <w:rFonts w:ascii="Arial" w:hAnsi="Arial" w:cs="Arial"/>
                <w:b/>
              </w:rPr>
              <w:t>4 квартал 2016 года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18" w:rsidRPr="00296C6C" w:rsidRDefault="00133E18" w:rsidP="00754FA5">
            <w:pPr>
              <w:rPr>
                <w:rFonts w:ascii="Arial" w:hAnsi="Arial" w:cs="Arial"/>
                <w:b/>
              </w:rPr>
            </w:pPr>
          </w:p>
        </w:tc>
      </w:tr>
      <w:tr w:rsidR="00133E18" w:rsidRPr="00296C6C" w:rsidTr="00754FA5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Цель 1</w:t>
            </w:r>
          </w:p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 xml:space="preserve">Комплексное решение вопросов организации отдыха и оздоровления детей в </w:t>
            </w:r>
            <w:proofErr w:type="spellStart"/>
            <w:r w:rsidRPr="00296C6C">
              <w:rPr>
                <w:rFonts w:ascii="Arial" w:hAnsi="Arial" w:cs="Arial"/>
              </w:rPr>
              <w:t>Узловском</w:t>
            </w:r>
            <w:proofErr w:type="spellEnd"/>
            <w:r w:rsidRPr="00296C6C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C6C">
              <w:rPr>
                <w:rFonts w:ascii="Arial" w:hAnsi="Arial" w:cs="Arial"/>
                <w:sz w:val="22"/>
                <w:szCs w:val="22"/>
              </w:rPr>
              <w:t>Доля детей в возрасте от 7 до 17 лет, вовлеченных в различные формы организованного отдыха и оздоровления, в том числе в летний период, от общего количества детей данной возрастной группы</w:t>
            </w:r>
            <w:proofErr w:type="gramStart"/>
            <w:r w:rsidRPr="00296C6C">
              <w:rPr>
                <w:rFonts w:ascii="Arial" w:hAnsi="Arial" w:cs="Arial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70,2%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71%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72%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73%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73</w:t>
            </w:r>
          </w:p>
        </w:tc>
      </w:tr>
      <w:tr w:rsidR="00133E18" w:rsidRPr="00296C6C" w:rsidTr="00754FA5">
        <w:trPr>
          <w:trHeight w:val="758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Задача №1</w:t>
            </w:r>
          </w:p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 xml:space="preserve">Совершенствование и развитие системы отдыха и оздоровления </w:t>
            </w:r>
            <w:r w:rsidRPr="00296C6C">
              <w:rPr>
                <w:rFonts w:ascii="Arial" w:hAnsi="Arial" w:cs="Arial"/>
              </w:rPr>
              <w:lastRenderedPageBreak/>
              <w:t xml:space="preserve">детей в </w:t>
            </w:r>
            <w:proofErr w:type="spellStart"/>
            <w:r w:rsidRPr="00296C6C">
              <w:rPr>
                <w:rFonts w:ascii="Arial" w:hAnsi="Arial" w:cs="Arial"/>
              </w:rPr>
              <w:t>Узловском</w:t>
            </w:r>
            <w:proofErr w:type="spellEnd"/>
            <w:r w:rsidRPr="00296C6C">
              <w:rPr>
                <w:rFonts w:ascii="Arial" w:hAnsi="Arial" w:cs="Arial"/>
              </w:rPr>
              <w:t xml:space="preserve"> районе за счет повышения качества оздоровительных услуг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pStyle w:val="a4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1,5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44,5%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23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1,5%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45%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23%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2,5%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1,5%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46%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23%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2,5%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133E18" w:rsidRPr="00296C6C" w:rsidTr="00754FA5">
        <w:trPr>
          <w:trHeight w:val="510"/>
        </w:trPr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C6C">
              <w:rPr>
                <w:rFonts w:ascii="Arial" w:hAnsi="Arial" w:cs="Arial"/>
                <w:sz w:val="22"/>
                <w:szCs w:val="22"/>
              </w:rPr>
              <w:t xml:space="preserve">Доля детей, получивших </w:t>
            </w:r>
            <w:r w:rsidRPr="00296C6C">
              <w:rPr>
                <w:rFonts w:ascii="Arial" w:hAnsi="Arial" w:cs="Arial"/>
                <w:sz w:val="22"/>
                <w:szCs w:val="22"/>
              </w:rPr>
              <w:lastRenderedPageBreak/>
              <w:t>оздоровительные услуги</w:t>
            </w:r>
            <w:r w:rsidRPr="00296C6C">
              <w:rPr>
                <w:rFonts w:ascii="Arial" w:hAnsi="Arial" w:cs="Arial"/>
                <w:sz w:val="22"/>
                <w:szCs w:val="22"/>
              </w:rPr>
              <w:br/>
              <w:t>в летний период в загородных оздоровительных учреждениях Тульской области, от общего количества детей, получивших оздоровление в летний период детей</w:t>
            </w:r>
            <w:proofErr w:type="gramStart"/>
            <w:r w:rsidRPr="00296C6C">
              <w:rPr>
                <w:rFonts w:ascii="Arial" w:hAnsi="Arial" w:cs="Arial"/>
                <w:sz w:val="22"/>
                <w:szCs w:val="22"/>
              </w:rPr>
              <w:t xml:space="preserve"> (%)</w:t>
            </w:r>
            <w:proofErr w:type="gramEnd"/>
          </w:p>
          <w:p w:rsidR="00133E18" w:rsidRPr="00296C6C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lastRenderedPageBreak/>
              <w:t>23%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25%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26%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27%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27%</w:t>
            </w:r>
          </w:p>
        </w:tc>
      </w:tr>
      <w:tr w:rsidR="00133E18" w:rsidRPr="00296C6C" w:rsidTr="00754FA5">
        <w:trPr>
          <w:trHeight w:val="1605"/>
        </w:trPr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-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12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13%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-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12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14%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-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12%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15%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-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133E18" w:rsidRPr="00296C6C" w:rsidTr="00754FA5">
        <w:trPr>
          <w:trHeight w:val="360"/>
        </w:trPr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C6C">
              <w:rPr>
                <w:rFonts w:ascii="Arial" w:hAnsi="Arial" w:cs="Arial"/>
                <w:sz w:val="22"/>
                <w:szCs w:val="22"/>
              </w:rPr>
              <w:t>Доля детей, получивших путевки в санаторные оздоровительные лагеря, от общего количества детей, внесенных в реестры</w:t>
            </w:r>
            <w:proofErr w:type="gramStart"/>
            <w:r w:rsidRPr="00296C6C">
              <w:rPr>
                <w:rFonts w:ascii="Arial" w:hAnsi="Arial" w:cs="Arial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20%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20%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21%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22%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22%</w:t>
            </w:r>
          </w:p>
        </w:tc>
      </w:tr>
      <w:tr w:rsidR="00133E18" w:rsidRPr="00296C6C" w:rsidTr="00754FA5">
        <w:trPr>
          <w:trHeight w:val="1515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pStyle w:val="a4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10%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8%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1,5%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10%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8%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1,5%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1,5%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11%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8%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1,5%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133E18" w:rsidRPr="00296C6C" w:rsidTr="00754FA5">
        <w:trPr>
          <w:trHeight w:val="450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 xml:space="preserve">Задача №2 </w:t>
            </w:r>
          </w:p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 xml:space="preserve">Обеспечение в первоочередном порядке отдыха и оздоровления детей, находящихся в трудной жизненной ситуации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 xml:space="preserve">Доля детей в возрасте от 7 до 17 лет, находящихся в трудной жизненной ситуации, вовлеченных в различные формы организованного отдыха и оздоровления от общего количества детей данной </w:t>
            </w:r>
            <w:r w:rsidRPr="00296C6C">
              <w:rPr>
                <w:rFonts w:ascii="Arial" w:hAnsi="Arial" w:cs="Arial"/>
              </w:rPr>
              <w:lastRenderedPageBreak/>
              <w:t>категории</w:t>
            </w:r>
            <w:proofErr w:type="gramStart"/>
            <w:r w:rsidRPr="00296C6C">
              <w:rPr>
                <w:rFonts w:ascii="Arial" w:hAnsi="Arial" w:cs="Arial"/>
              </w:rPr>
              <w:t xml:space="preserve">  (%)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lastRenderedPageBreak/>
              <w:t>70%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71%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72%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73%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73%</w:t>
            </w:r>
          </w:p>
        </w:tc>
      </w:tr>
      <w:tr w:rsidR="00133E18" w:rsidRPr="00296C6C" w:rsidTr="00754FA5">
        <w:trPr>
          <w:trHeight w:val="1639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18" w:rsidRPr="00296C6C" w:rsidRDefault="00133E18" w:rsidP="00754FA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18" w:rsidRPr="00296C6C" w:rsidRDefault="00133E18" w:rsidP="00754FA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18" w:rsidRPr="00296C6C" w:rsidRDefault="00133E18" w:rsidP="00754FA5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46%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23%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46%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24%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46%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25%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1%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18" w:rsidRPr="00296C6C" w:rsidRDefault="00133E18" w:rsidP="00754FA5">
            <w:pPr>
              <w:rPr>
                <w:rFonts w:ascii="Arial" w:hAnsi="Arial" w:cs="Arial"/>
              </w:rPr>
            </w:pPr>
          </w:p>
        </w:tc>
      </w:tr>
      <w:tr w:rsidR="00133E18" w:rsidRPr="00296C6C" w:rsidTr="00754FA5">
        <w:trPr>
          <w:trHeight w:val="360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lastRenderedPageBreak/>
              <w:t>Задача №3</w:t>
            </w:r>
          </w:p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 xml:space="preserve">Дальнейшее совершенствование муниципальных профильных и тематических программ отдыха и оздоровления одаренных детей, участвующих в деятельности детских и молодежных общественных организаций, детей, проявивших особые способности и таланты в сфере культуры и искусства, детей находящихся в трудной жизненной ситуации и </w:t>
            </w:r>
            <w:r w:rsidRPr="00296C6C">
              <w:rPr>
                <w:rFonts w:ascii="Arial" w:hAnsi="Arial" w:cs="Arial"/>
              </w:rPr>
              <w:lastRenderedPageBreak/>
              <w:t xml:space="preserve">социально опасном положении 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lastRenderedPageBreak/>
              <w:t>Доля детей – участников муниципальных профильных и тематических программ отдыха и оздоровления одаренных детей, от общего</w:t>
            </w:r>
          </w:p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количества получивших оздоровление в летний период детей</w:t>
            </w:r>
            <w:proofErr w:type="gramStart"/>
            <w:r w:rsidRPr="00296C6C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30,7%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31%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32%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33%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33%</w:t>
            </w:r>
          </w:p>
        </w:tc>
      </w:tr>
      <w:tr w:rsidR="00133E18" w:rsidRPr="00296C6C" w:rsidTr="00754FA5">
        <w:trPr>
          <w:trHeight w:val="4560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0,5%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25%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4,5%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0,5%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25%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5,5%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0,5%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26%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5,5%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1%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133E18" w:rsidRPr="00296C6C" w:rsidTr="00754FA5">
        <w:trPr>
          <w:trHeight w:val="420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lastRenderedPageBreak/>
              <w:t xml:space="preserve"> Задача №4</w:t>
            </w:r>
          </w:p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 xml:space="preserve">Повышение социально-педагогического потенциала досуга детей </w:t>
            </w:r>
            <w:proofErr w:type="spellStart"/>
            <w:r w:rsidRPr="00296C6C">
              <w:rPr>
                <w:rFonts w:ascii="Arial" w:hAnsi="Arial" w:cs="Arial"/>
              </w:rPr>
              <w:t>Узловского</w:t>
            </w:r>
            <w:proofErr w:type="spellEnd"/>
            <w:r w:rsidRPr="00296C6C">
              <w:rPr>
                <w:rFonts w:ascii="Arial" w:hAnsi="Arial" w:cs="Arial"/>
              </w:rPr>
              <w:t xml:space="preserve"> района 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pStyle w:val="a4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C6C">
              <w:rPr>
                <w:rFonts w:ascii="Arial" w:hAnsi="Arial" w:cs="Arial"/>
                <w:sz w:val="22"/>
                <w:szCs w:val="22"/>
              </w:rPr>
              <w:t>Доля детей – участников областных профильных программ, от общего количества получивших оздоровление в летний период детей</w:t>
            </w:r>
            <w:proofErr w:type="gramStart"/>
            <w:r w:rsidRPr="00296C6C">
              <w:rPr>
                <w:rFonts w:ascii="Arial" w:hAnsi="Arial" w:cs="Arial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3,2%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3,3%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3,4%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3,5%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3,5%</w:t>
            </w:r>
          </w:p>
        </w:tc>
      </w:tr>
      <w:tr w:rsidR="00133E18" w:rsidRPr="00296C6C" w:rsidTr="00754FA5">
        <w:trPr>
          <w:trHeight w:val="1062"/>
        </w:trPr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pStyle w:val="a4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0,5%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1,3%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0,7%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0,8%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0,5%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1,4%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0,7%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0,8%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0,5%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1,5%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0,7%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0,8%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133E18" w:rsidRPr="00296C6C" w:rsidTr="00754FA5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Цель 2</w:t>
            </w:r>
          </w:p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 xml:space="preserve">Обеспечение детей </w:t>
            </w:r>
            <w:proofErr w:type="spellStart"/>
            <w:r w:rsidRPr="00296C6C">
              <w:rPr>
                <w:rFonts w:ascii="Arial" w:hAnsi="Arial" w:cs="Arial"/>
              </w:rPr>
              <w:t>Узловского</w:t>
            </w:r>
            <w:proofErr w:type="spellEnd"/>
            <w:r w:rsidRPr="00296C6C">
              <w:rPr>
                <w:rFonts w:ascii="Arial" w:hAnsi="Arial" w:cs="Arial"/>
              </w:rPr>
              <w:t xml:space="preserve"> района современными оздоровительным</w:t>
            </w:r>
            <w:r w:rsidRPr="00296C6C">
              <w:rPr>
                <w:rFonts w:ascii="Arial" w:hAnsi="Arial" w:cs="Arial"/>
              </w:rPr>
              <w:lastRenderedPageBreak/>
              <w:t xml:space="preserve">и услугами, оказываемыми муниципальными учреждениями </w:t>
            </w:r>
            <w:proofErr w:type="spellStart"/>
            <w:r w:rsidRPr="00296C6C">
              <w:rPr>
                <w:rFonts w:ascii="Arial" w:hAnsi="Arial" w:cs="Arial"/>
              </w:rPr>
              <w:t>Узловского</w:t>
            </w:r>
            <w:proofErr w:type="spellEnd"/>
            <w:r w:rsidRPr="00296C6C">
              <w:rPr>
                <w:rFonts w:ascii="Arial" w:hAnsi="Arial" w:cs="Arial"/>
              </w:rPr>
              <w:t xml:space="preserve"> района, деятельность которых направлена на реализацию услуг по обеспечению отдыха детей и их оздоровления</w:t>
            </w:r>
          </w:p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133E18" w:rsidRPr="00296C6C" w:rsidTr="00754FA5">
        <w:trPr>
          <w:trHeight w:val="360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lastRenderedPageBreak/>
              <w:t>Задача №1</w:t>
            </w:r>
          </w:p>
          <w:p w:rsidR="00133E18" w:rsidRPr="00296C6C" w:rsidRDefault="00133E18" w:rsidP="00754FA5">
            <w:pPr>
              <w:pStyle w:val="a4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6C6C">
              <w:rPr>
                <w:rFonts w:ascii="Arial" w:hAnsi="Arial" w:cs="Arial"/>
                <w:sz w:val="22"/>
                <w:szCs w:val="22"/>
              </w:rPr>
              <w:t>Совершенствование в учреждениях всех форм собственности, деятельность которых направлена на реализацию услуг по обеспечению отдыха детей и их оздоровления, условий для выполнения санитарн</w:t>
            </w:r>
            <w:proofErr w:type="gramStart"/>
            <w:r w:rsidRPr="00296C6C">
              <w:rPr>
                <w:rFonts w:ascii="Arial" w:hAnsi="Arial" w:cs="Arial"/>
                <w:sz w:val="22"/>
                <w:szCs w:val="22"/>
              </w:rPr>
              <w:t>о-</w:t>
            </w:r>
            <w:proofErr w:type="gramEnd"/>
            <w:r w:rsidRPr="00296C6C">
              <w:rPr>
                <w:rFonts w:ascii="Arial" w:hAnsi="Arial" w:cs="Arial"/>
                <w:sz w:val="22"/>
                <w:szCs w:val="22"/>
              </w:rPr>
              <w:t xml:space="preserve"> гигиенических норм и правил, эпидемиологичес</w:t>
            </w:r>
            <w:r w:rsidRPr="00296C6C">
              <w:rPr>
                <w:rFonts w:ascii="Arial" w:hAnsi="Arial" w:cs="Arial"/>
                <w:sz w:val="22"/>
                <w:szCs w:val="22"/>
              </w:rPr>
              <w:lastRenderedPageBreak/>
              <w:t>кой и противопожарной безопасности, обеспечивающих охрану и укрепление здоровья детей, профилактику</w:t>
            </w:r>
            <w:r w:rsidRPr="00296C6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96C6C">
              <w:rPr>
                <w:rFonts w:ascii="Arial" w:hAnsi="Arial" w:cs="Arial"/>
                <w:sz w:val="22"/>
                <w:szCs w:val="22"/>
              </w:rPr>
              <w:t xml:space="preserve">заболеваний, текущее медицинское обслуживание, закаливание организма, режим питания, профилактическую работу по злоупотреблению спиртосодержащей продукции, </w:t>
            </w:r>
            <w:proofErr w:type="spellStart"/>
            <w:r w:rsidRPr="00296C6C">
              <w:rPr>
                <w:rFonts w:ascii="Arial" w:hAnsi="Arial" w:cs="Arial"/>
                <w:sz w:val="22"/>
                <w:szCs w:val="22"/>
              </w:rPr>
              <w:t>психоактивных</w:t>
            </w:r>
            <w:proofErr w:type="spellEnd"/>
            <w:r w:rsidRPr="00296C6C">
              <w:rPr>
                <w:rFonts w:ascii="Arial" w:hAnsi="Arial" w:cs="Arial"/>
                <w:sz w:val="22"/>
                <w:szCs w:val="22"/>
              </w:rPr>
              <w:t xml:space="preserve"> веществ и наркотических средств, формирование навыков здорового образа жизни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C6C">
              <w:rPr>
                <w:rFonts w:ascii="Arial" w:hAnsi="Arial" w:cs="Arial"/>
                <w:sz w:val="22"/>
                <w:szCs w:val="22"/>
              </w:rPr>
              <w:lastRenderedPageBreak/>
              <w:t>Повышение эффективности оздоровительной работы в летний период в лагерях с дневным пребыванием</w:t>
            </w:r>
          </w:p>
          <w:p w:rsidR="00133E18" w:rsidRPr="00296C6C" w:rsidRDefault="00133E18" w:rsidP="00754FA5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3E18" w:rsidRPr="00296C6C" w:rsidRDefault="00133E18" w:rsidP="00754FA5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3E18" w:rsidRPr="00296C6C" w:rsidRDefault="00133E18" w:rsidP="00754FA5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88,9%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89%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89,5%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90%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90%</w:t>
            </w:r>
          </w:p>
        </w:tc>
      </w:tr>
      <w:tr w:rsidR="00133E18" w:rsidRPr="00296C6C" w:rsidTr="00754FA5">
        <w:trPr>
          <w:trHeight w:val="3558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-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89%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-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-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-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89,5%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-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-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-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90%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-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96C6C">
              <w:rPr>
                <w:rFonts w:ascii="Arial" w:hAnsi="Arial" w:cs="Arial"/>
              </w:rPr>
              <w:t>-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8" w:rsidRPr="00296C6C" w:rsidRDefault="00133E18" w:rsidP="00754F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</w:tbl>
    <w:p w:rsidR="009E4E2E" w:rsidRDefault="009E4E2E" w:rsidP="00133E18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sz w:val="24"/>
          <w:szCs w:val="24"/>
        </w:rPr>
        <w:sectPr w:rsidR="009E4E2E" w:rsidSect="00296C6C"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</w:p>
    <w:p w:rsidR="00133E18" w:rsidRPr="002618A8" w:rsidRDefault="00133E18" w:rsidP="00133E18">
      <w:pPr>
        <w:numPr>
          <w:ilvl w:val="0"/>
          <w:numId w:val="19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618A8">
        <w:rPr>
          <w:rFonts w:ascii="Arial" w:hAnsi="Arial" w:cs="Arial"/>
          <w:b/>
          <w:sz w:val="24"/>
          <w:szCs w:val="24"/>
        </w:rPr>
        <w:lastRenderedPageBreak/>
        <w:t>Ресурсное обеспечение Подпрограммы</w:t>
      </w:r>
    </w:p>
    <w:p w:rsidR="00133E18" w:rsidRDefault="00133E18" w:rsidP="00133E1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618A8">
        <w:rPr>
          <w:rFonts w:ascii="Arial" w:hAnsi="Arial" w:cs="Arial"/>
          <w:b/>
          <w:sz w:val="24"/>
          <w:szCs w:val="24"/>
        </w:rPr>
        <w:t>Общая потребность в ресурсах</w:t>
      </w:r>
    </w:p>
    <w:p w:rsidR="00133E18" w:rsidRPr="002618A8" w:rsidRDefault="00133E18" w:rsidP="00133E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560"/>
        <w:gridCol w:w="1395"/>
        <w:gridCol w:w="1190"/>
        <w:gridCol w:w="1215"/>
        <w:gridCol w:w="1215"/>
      </w:tblGrid>
      <w:tr w:rsidR="00133E18" w:rsidRPr="002618A8" w:rsidTr="009C5BF6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618A8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b/>
                <w:sz w:val="22"/>
                <w:szCs w:val="22"/>
              </w:rPr>
            </w:pPr>
            <w:r w:rsidRPr="00FA71A3">
              <w:rPr>
                <w:b/>
                <w:sz w:val="22"/>
                <w:szCs w:val="22"/>
              </w:rPr>
              <w:t xml:space="preserve">Единица </w:t>
            </w:r>
            <w:r w:rsidRPr="00FA71A3">
              <w:rPr>
                <w:b/>
                <w:sz w:val="22"/>
                <w:szCs w:val="22"/>
              </w:rPr>
              <w:br/>
              <w:t>измерения</w:t>
            </w:r>
          </w:p>
        </w:tc>
        <w:tc>
          <w:tcPr>
            <w:tcW w:w="5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618A8">
              <w:rPr>
                <w:b/>
                <w:sz w:val="24"/>
                <w:szCs w:val="24"/>
              </w:rPr>
              <w:t>Потребность</w:t>
            </w:r>
          </w:p>
        </w:tc>
      </w:tr>
      <w:tr w:rsidR="00133E18" w:rsidRPr="002618A8" w:rsidTr="009C5BF6">
        <w:trPr>
          <w:cantSplit/>
          <w:trHeight w:val="24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E18" w:rsidRPr="002618A8" w:rsidRDefault="00133E18" w:rsidP="00754F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E18" w:rsidRPr="002618A8" w:rsidRDefault="00133E18" w:rsidP="00754F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618A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618A8">
              <w:rPr>
                <w:b/>
                <w:sz w:val="24"/>
                <w:szCs w:val="24"/>
              </w:rPr>
              <w:t>В том числе по годам:</w:t>
            </w:r>
          </w:p>
        </w:tc>
      </w:tr>
      <w:tr w:rsidR="00133E18" w:rsidRPr="002618A8" w:rsidTr="009C5BF6">
        <w:trPr>
          <w:cantSplit/>
          <w:trHeight w:val="24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E18" w:rsidRPr="002618A8" w:rsidRDefault="00133E18" w:rsidP="00754F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E18" w:rsidRPr="002618A8" w:rsidRDefault="00133E18" w:rsidP="00754F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E18" w:rsidRPr="002618A8" w:rsidRDefault="00133E18" w:rsidP="00754F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618A8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618A8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618A8">
              <w:rPr>
                <w:b/>
                <w:sz w:val="24"/>
                <w:szCs w:val="24"/>
              </w:rPr>
              <w:t>2016</w:t>
            </w:r>
          </w:p>
        </w:tc>
      </w:tr>
      <w:tr w:rsidR="00133E18" w:rsidRPr="002618A8" w:rsidTr="009C5BF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 xml:space="preserve">Финансовые ресурсы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>руб.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b/>
                <w:sz w:val="22"/>
                <w:szCs w:val="22"/>
              </w:rPr>
            </w:pPr>
            <w:r w:rsidRPr="00FA71A3">
              <w:rPr>
                <w:b/>
                <w:sz w:val="22"/>
                <w:szCs w:val="22"/>
              </w:rPr>
              <w:t>4 613 646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A71A3">
              <w:rPr>
                <w:sz w:val="22"/>
                <w:szCs w:val="22"/>
              </w:rPr>
              <w:t>1 457 506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A71A3">
              <w:rPr>
                <w:sz w:val="22"/>
                <w:szCs w:val="22"/>
              </w:rPr>
              <w:t>1 536 257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A71A3">
              <w:rPr>
                <w:sz w:val="22"/>
                <w:szCs w:val="22"/>
              </w:rPr>
              <w:t>1 619 883</w:t>
            </w:r>
          </w:p>
        </w:tc>
      </w:tr>
      <w:tr w:rsidR="00133E18" w:rsidRPr="002618A8" w:rsidTr="009C5BF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33E18" w:rsidRPr="002618A8" w:rsidTr="009C5BF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 xml:space="preserve">бюджет Тульской области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FA71A3">
              <w:rPr>
                <w:b/>
                <w:sz w:val="22"/>
                <w:szCs w:val="22"/>
              </w:rPr>
              <w:t>по согласованию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A71A3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FA71A3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FA71A3">
              <w:rPr>
                <w:sz w:val="22"/>
                <w:szCs w:val="22"/>
              </w:rPr>
              <w:t>по согласованию</w:t>
            </w:r>
          </w:p>
        </w:tc>
      </w:tr>
      <w:tr w:rsidR="00133E18" w:rsidRPr="002618A8" w:rsidTr="009C5BF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b/>
                <w:sz w:val="22"/>
                <w:szCs w:val="22"/>
              </w:rPr>
            </w:pPr>
            <w:r w:rsidRPr="00FA71A3">
              <w:rPr>
                <w:b/>
                <w:sz w:val="22"/>
                <w:szCs w:val="22"/>
              </w:rPr>
              <w:t>1 613 646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A71A3">
              <w:rPr>
                <w:sz w:val="22"/>
                <w:szCs w:val="22"/>
              </w:rPr>
              <w:t>487 506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A71A3">
              <w:rPr>
                <w:sz w:val="22"/>
                <w:szCs w:val="22"/>
              </w:rPr>
              <w:t>536 257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A71A3">
              <w:rPr>
                <w:sz w:val="22"/>
                <w:szCs w:val="22"/>
              </w:rPr>
              <w:t>589 883</w:t>
            </w:r>
          </w:p>
        </w:tc>
      </w:tr>
      <w:tr w:rsidR="00133E18" w:rsidRPr="002618A8" w:rsidTr="009C5BF6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>бюджеты других субъектов</w:t>
            </w:r>
            <w:r w:rsidRPr="002618A8">
              <w:rPr>
                <w:sz w:val="24"/>
                <w:szCs w:val="24"/>
              </w:rPr>
              <w:br/>
              <w:t xml:space="preserve">Российской Федерации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b/>
                <w:sz w:val="22"/>
                <w:szCs w:val="22"/>
              </w:rPr>
            </w:pPr>
            <w:r w:rsidRPr="00FA71A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A71A3">
              <w:rPr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A71A3">
              <w:rPr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A71A3">
              <w:rPr>
                <w:sz w:val="22"/>
                <w:szCs w:val="22"/>
              </w:rPr>
              <w:t>-</w:t>
            </w:r>
          </w:p>
        </w:tc>
      </w:tr>
      <w:tr w:rsidR="00133E18" w:rsidRPr="002618A8" w:rsidTr="009C5BF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>руб.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b/>
                <w:sz w:val="22"/>
                <w:szCs w:val="22"/>
              </w:rPr>
            </w:pPr>
            <w:r w:rsidRPr="00FA71A3">
              <w:rPr>
                <w:b/>
                <w:sz w:val="22"/>
                <w:szCs w:val="22"/>
              </w:rPr>
              <w:t xml:space="preserve">3 000 </w:t>
            </w:r>
            <w:proofErr w:type="spellStart"/>
            <w:r w:rsidRPr="00FA71A3">
              <w:rPr>
                <w:b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A71A3">
              <w:rPr>
                <w:sz w:val="22"/>
                <w:szCs w:val="22"/>
              </w:rPr>
              <w:t>970 000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A71A3">
              <w:rPr>
                <w:sz w:val="22"/>
                <w:szCs w:val="22"/>
              </w:rPr>
              <w:t xml:space="preserve">1 000 </w:t>
            </w:r>
            <w:proofErr w:type="spellStart"/>
            <w:r w:rsidRPr="00FA71A3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FA71A3" w:rsidRDefault="00133E18" w:rsidP="00754FA5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A71A3">
              <w:rPr>
                <w:sz w:val="22"/>
                <w:szCs w:val="22"/>
              </w:rPr>
              <w:t>1 030 000</w:t>
            </w:r>
          </w:p>
        </w:tc>
      </w:tr>
      <w:tr w:rsidR="00133E18" w:rsidRPr="002618A8" w:rsidTr="009C5BF6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 xml:space="preserve">Материально-технические </w:t>
            </w:r>
            <w:r w:rsidRPr="002618A8">
              <w:rPr>
                <w:sz w:val="24"/>
                <w:szCs w:val="24"/>
              </w:rPr>
              <w:br/>
              <w:t xml:space="preserve">ресурсы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>-</w:t>
            </w:r>
          </w:p>
        </w:tc>
      </w:tr>
      <w:tr w:rsidR="00133E18" w:rsidRPr="002618A8" w:rsidTr="009C5BF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 xml:space="preserve">Трудовые ресурсы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>-</w:t>
            </w:r>
          </w:p>
        </w:tc>
      </w:tr>
      <w:tr w:rsidR="00133E18" w:rsidRPr="002618A8" w:rsidTr="009C5BF6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 xml:space="preserve">Прочие виды ресурсов    </w:t>
            </w:r>
            <w:r w:rsidRPr="002618A8">
              <w:rPr>
                <w:sz w:val="24"/>
                <w:szCs w:val="24"/>
              </w:rPr>
              <w:br/>
              <w:t xml:space="preserve">(информационные,        </w:t>
            </w:r>
            <w:r w:rsidRPr="002618A8">
              <w:rPr>
                <w:sz w:val="24"/>
                <w:szCs w:val="24"/>
              </w:rPr>
              <w:br/>
              <w:t xml:space="preserve">природные и другие)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8" w:rsidRPr="002618A8" w:rsidRDefault="00133E18" w:rsidP="00754FA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618A8">
              <w:rPr>
                <w:sz w:val="24"/>
                <w:szCs w:val="24"/>
              </w:rPr>
              <w:t>-</w:t>
            </w:r>
          </w:p>
        </w:tc>
      </w:tr>
    </w:tbl>
    <w:p w:rsidR="00133E18" w:rsidRDefault="00133E18" w:rsidP="00133E18">
      <w:pPr>
        <w:pStyle w:val="a4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978D0" w:rsidRPr="002618A8" w:rsidRDefault="001978D0" w:rsidP="00133E18">
      <w:pPr>
        <w:pStyle w:val="a4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33E18" w:rsidRPr="002618A8" w:rsidRDefault="00133E18" w:rsidP="001978D0">
      <w:pPr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618A8">
        <w:rPr>
          <w:rFonts w:ascii="Arial" w:hAnsi="Arial" w:cs="Arial"/>
          <w:b/>
          <w:sz w:val="24"/>
          <w:szCs w:val="24"/>
        </w:rPr>
        <w:t>Анализ рисков реализации Подпрограммы</w:t>
      </w:r>
    </w:p>
    <w:p w:rsidR="00133E18" w:rsidRPr="002618A8" w:rsidRDefault="00133E18" w:rsidP="00133E1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33E18" w:rsidRPr="002618A8" w:rsidRDefault="00133E18" w:rsidP="00FA71A3">
      <w:pPr>
        <w:pStyle w:val="a4"/>
        <w:spacing w:before="0"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618A8">
        <w:rPr>
          <w:rFonts w:ascii="Arial" w:hAnsi="Arial" w:cs="Arial"/>
          <w:bCs/>
          <w:sz w:val="24"/>
          <w:szCs w:val="24"/>
        </w:rPr>
        <w:t>На результаты реализации Подпрограммы могут повлиять несвоевременное и недостаточное ее финансирование, нарушение сроков выполнения работ и оказания услуг. Также на результаты могут отрицательно повлиять вспышки инфекционных заболеваний в учреждениях и организациях отдыха и оздоровления детей.</w:t>
      </w:r>
    </w:p>
    <w:p w:rsidR="00133E18" w:rsidRPr="002618A8" w:rsidRDefault="00133E18" w:rsidP="00FA71A3">
      <w:pPr>
        <w:pStyle w:val="a4"/>
        <w:spacing w:before="0"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618A8">
        <w:rPr>
          <w:rFonts w:ascii="Arial" w:hAnsi="Arial" w:cs="Arial"/>
          <w:bCs/>
          <w:sz w:val="24"/>
          <w:szCs w:val="24"/>
        </w:rPr>
        <w:t xml:space="preserve">Снижению возможных рисков будет способствовать качественное выполнение договорных обязательств исполнителями работ, а также организация администрацией муниципального образования </w:t>
      </w:r>
      <w:proofErr w:type="spellStart"/>
      <w:r w:rsidRPr="002618A8">
        <w:rPr>
          <w:rFonts w:ascii="Arial" w:hAnsi="Arial" w:cs="Arial"/>
          <w:bCs/>
          <w:sz w:val="24"/>
          <w:szCs w:val="24"/>
        </w:rPr>
        <w:t>Узловский</w:t>
      </w:r>
      <w:proofErr w:type="spellEnd"/>
      <w:r w:rsidRPr="002618A8">
        <w:rPr>
          <w:rFonts w:ascii="Arial" w:hAnsi="Arial" w:cs="Arial"/>
          <w:bCs/>
          <w:sz w:val="24"/>
          <w:szCs w:val="24"/>
        </w:rPr>
        <w:t xml:space="preserve"> район </w:t>
      </w:r>
      <w:proofErr w:type="gramStart"/>
      <w:r w:rsidRPr="002618A8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2618A8">
        <w:rPr>
          <w:rFonts w:ascii="Arial" w:hAnsi="Arial" w:cs="Arial"/>
          <w:bCs/>
          <w:sz w:val="24"/>
          <w:szCs w:val="24"/>
        </w:rPr>
        <w:t xml:space="preserve"> наличием необходимых медицинских справок у детей, направляемых в загородные учреждения.</w:t>
      </w:r>
    </w:p>
    <w:p w:rsidR="00133E18" w:rsidRPr="002618A8" w:rsidRDefault="00133E18" w:rsidP="00FA71A3">
      <w:pPr>
        <w:pStyle w:val="a4"/>
        <w:spacing w:before="0"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618A8">
        <w:rPr>
          <w:rFonts w:ascii="Arial" w:hAnsi="Arial" w:cs="Arial"/>
          <w:bCs/>
          <w:sz w:val="24"/>
          <w:szCs w:val="24"/>
        </w:rPr>
        <w:t>В целях минимизации указанных рисков в процессе реализации Подпрограммы предусматривается проведение мониторинга выполнения Подпрограммы, регулярного анализа причин отклонения от плановых значений конечных показателей. При необходимости может осуществляться корректировка показателей и мероприятий Подпрограммы, а также перераспределение объемов финансирования в зависимости от изменения значимости решаемых задач в ходе реализации Подпрограммы.</w:t>
      </w: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FA71A3" w:rsidRDefault="00FA71A3" w:rsidP="00133E18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133E18" w:rsidRPr="00FA71A3" w:rsidTr="00FA71A3">
        <w:trPr>
          <w:trHeight w:val="1004"/>
        </w:trPr>
        <w:tc>
          <w:tcPr>
            <w:tcW w:w="4219" w:type="dxa"/>
          </w:tcPr>
          <w:p w:rsidR="00133E18" w:rsidRPr="00FA71A3" w:rsidRDefault="00133E18" w:rsidP="00754FA5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1A3">
              <w:rPr>
                <w:rFonts w:ascii="Arial" w:hAnsi="Arial" w:cs="Arial"/>
                <w:b/>
                <w:sz w:val="24"/>
                <w:szCs w:val="24"/>
              </w:rPr>
              <w:t>Председатель комитета</w:t>
            </w:r>
          </w:p>
          <w:p w:rsidR="00133E18" w:rsidRPr="00FA71A3" w:rsidRDefault="00133E18" w:rsidP="00754FA5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1A3">
              <w:rPr>
                <w:rFonts w:ascii="Arial" w:hAnsi="Arial" w:cs="Arial"/>
                <w:b/>
                <w:sz w:val="24"/>
                <w:szCs w:val="24"/>
              </w:rPr>
              <w:t>образования администрации</w:t>
            </w:r>
          </w:p>
          <w:p w:rsidR="00133E18" w:rsidRPr="00FA71A3" w:rsidRDefault="00133E18" w:rsidP="00754FA5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1A3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133E18" w:rsidRPr="00FA71A3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71A3">
              <w:rPr>
                <w:rFonts w:ascii="Arial" w:hAnsi="Arial" w:cs="Arial"/>
                <w:b/>
                <w:sz w:val="24"/>
                <w:szCs w:val="24"/>
              </w:rPr>
              <w:t>Узловский</w:t>
            </w:r>
            <w:proofErr w:type="spellEnd"/>
            <w:r w:rsidRPr="00FA71A3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</w:tcPr>
          <w:p w:rsidR="00133E18" w:rsidRPr="00FA71A3" w:rsidRDefault="00133E18" w:rsidP="00754F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18" w:rsidRPr="00FA71A3" w:rsidRDefault="00133E18" w:rsidP="00754F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18" w:rsidRPr="00FA71A3" w:rsidRDefault="00133E18" w:rsidP="00754F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18" w:rsidRPr="00FA71A3" w:rsidRDefault="00133E18" w:rsidP="00754F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A71A3">
              <w:rPr>
                <w:rFonts w:ascii="Arial" w:hAnsi="Arial" w:cs="Arial"/>
                <w:b/>
                <w:sz w:val="24"/>
                <w:szCs w:val="24"/>
              </w:rPr>
              <w:t>М.М.Генералова</w:t>
            </w:r>
            <w:proofErr w:type="spellEnd"/>
            <w:r w:rsidRPr="00FA71A3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</w:tbl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Pr="00DD1EDD" w:rsidRDefault="00133E18" w:rsidP="00133E18">
      <w:pPr>
        <w:jc w:val="right"/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>Приложение 4</w:t>
      </w:r>
    </w:p>
    <w:p w:rsidR="00133E18" w:rsidRPr="00DD1EDD" w:rsidRDefault="00133E18" w:rsidP="00133E18">
      <w:pPr>
        <w:jc w:val="right"/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>к муниципальной программе «Развитие</w:t>
      </w:r>
    </w:p>
    <w:p w:rsidR="00133E18" w:rsidRPr="00DD1EDD" w:rsidRDefault="00133E18" w:rsidP="00133E18">
      <w:pPr>
        <w:jc w:val="right"/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 xml:space="preserve"> системы образования </w:t>
      </w:r>
      <w:proofErr w:type="spellStart"/>
      <w:r w:rsidRPr="00DD1EDD">
        <w:rPr>
          <w:rFonts w:ascii="Arial" w:hAnsi="Arial" w:cs="Arial"/>
          <w:sz w:val="24"/>
          <w:szCs w:val="24"/>
        </w:rPr>
        <w:t>Узловского</w:t>
      </w:r>
      <w:proofErr w:type="spellEnd"/>
      <w:r w:rsidRPr="00DD1EDD">
        <w:rPr>
          <w:rFonts w:ascii="Arial" w:hAnsi="Arial" w:cs="Arial"/>
          <w:sz w:val="24"/>
          <w:szCs w:val="24"/>
        </w:rPr>
        <w:t xml:space="preserve"> района </w:t>
      </w:r>
    </w:p>
    <w:p w:rsidR="00133E18" w:rsidRDefault="00133E18" w:rsidP="00133E18">
      <w:pPr>
        <w:jc w:val="right"/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>на 2014-2016 годы»</w:t>
      </w:r>
    </w:p>
    <w:p w:rsidR="000460C4" w:rsidRPr="00DD1EDD" w:rsidRDefault="000460C4" w:rsidP="00133E18">
      <w:pPr>
        <w:jc w:val="right"/>
        <w:rPr>
          <w:rFonts w:ascii="Arial" w:hAnsi="Arial" w:cs="Arial"/>
          <w:sz w:val="24"/>
          <w:szCs w:val="24"/>
        </w:rPr>
      </w:pPr>
    </w:p>
    <w:p w:rsidR="00133E18" w:rsidRPr="00DD1EDD" w:rsidRDefault="00133E18" w:rsidP="00133E18">
      <w:pPr>
        <w:jc w:val="right"/>
        <w:rPr>
          <w:rFonts w:ascii="Arial" w:hAnsi="Arial" w:cs="Arial"/>
          <w:sz w:val="24"/>
          <w:szCs w:val="24"/>
        </w:rPr>
      </w:pPr>
    </w:p>
    <w:p w:rsidR="00133E18" w:rsidRPr="00DD1EDD" w:rsidRDefault="00133E18" w:rsidP="00133E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1EDD">
        <w:rPr>
          <w:rFonts w:ascii="Arial" w:hAnsi="Arial" w:cs="Arial"/>
          <w:b/>
          <w:bCs/>
          <w:sz w:val="24"/>
          <w:szCs w:val="24"/>
        </w:rPr>
        <w:t xml:space="preserve">ПОДПРОГРАММА </w:t>
      </w:r>
    </w:p>
    <w:p w:rsidR="000460C4" w:rsidRDefault="00133E18" w:rsidP="00133E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1EDD">
        <w:rPr>
          <w:rFonts w:ascii="Arial" w:hAnsi="Arial" w:cs="Arial"/>
          <w:b/>
          <w:bCs/>
          <w:sz w:val="24"/>
          <w:szCs w:val="24"/>
        </w:rPr>
        <w:t xml:space="preserve">ОСУЩЕСТВЛЕНИЕ БЮДЖЕТНЫХ ПОЛНОМОЧИЙ ГРБС </w:t>
      </w:r>
    </w:p>
    <w:p w:rsidR="000460C4" w:rsidRDefault="00133E18" w:rsidP="00133E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1EDD">
        <w:rPr>
          <w:rFonts w:ascii="Arial" w:hAnsi="Arial" w:cs="Arial"/>
          <w:b/>
          <w:bCs/>
          <w:sz w:val="24"/>
          <w:szCs w:val="24"/>
        </w:rPr>
        <w:t xml:space="preserve">И ФИНАНСОВОГО КОНТРОЛЯ ЗА </w:t>
      </w:r>
      <w:proofErr w:type="gramStart"/>
      <w:r w:rsidRPr="00DD1EDD">
        <w:rPr>
          <w:rFonts w:ascii="Arial" w:hAnsi="Arial" w:cs="Arial"/>
          <w:b/>
          <w:bCs/>
          <w:sz w:val="24"/>
          <w:szCs w:val="24"/>
        </w:rPr>
        <w:t>ПОДВЕДОМСТВЕННЫМИ</w:t>
      </w:r>
      <w:proofErr w:type="gramEnd"/>
      <w:r w:rsidRPr="00DD1ED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33E18" w:rsidRPr="00DD1EDD" w:rsidRDefault="00133E18" w:rsidP="00133E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1EDD">
        <w:rPr>
          <w:rFonts w:ascii="Arial" w:hAnsi="Arial" w:cs="Arial"/>
          <w:b/>
          <w:bCs/>
          <w:sz w:val="24"/>
          <w:szCs w:val="24"/>
        </w:rPr>
        <w:t>ПОЛУЧАТЕЛЯМИ БЮДЖЕТНЫХ СРЕДСТВ</w:t>
      </w:r>
    </w:p>
    <w:p w:rsidR="00133E18" w:rsidRPr="00DD1EDD" w:rsidRDefault="00133E18" w:rsidP="00133E18">
      <w:pPr>
        <w:rPr>
          <w:rFonts w:ascii="Arial" w:hAnsi="Arial" w:cs="Arial"/>
          <w:sz w:val="24"/>
          <w:szCs w:val="24"/>
        </w:rPr>
      </w:pPr>
    </w:p>
    <w:p w:rsidR="00133E18" w:rsidRPr="00DD1EDD" w:rsidRDefault="00133E18" w:rsidP="00133E18">
      <w:pPr>
        <w:rPr>
          <w:rFonts w:ascii="Arial" w:hAnsi="Arial" w:cs="Arial"/>
          <w:sz w:val="24"/>
          <w:szCs w:val="24"/>
        </w:rPr>
      </w:pPr>
    </w:p>
    <w:p w:rsidR="00133E18" w:rsidRPr="000460C4" w:rsidRDefault="00133E18" w:rsidP="00133E18">
      <w:pPr>
        <w:jc w:val="center"/>
        <w:rPr>
          <w:rFonts w:ascii="Arial" w:hAnsi="Arial" w:cs="Arial"/>
          <w:b/>
          <w:sz w:val="24"/>
          <w:szCs w:val="24"/>
        </w:rPr>
      </w:pPr>
      <w:r w:rsidRPr="000460C4">
        <w:rPr>
          <w:rFonts w:ascii="Arial" w:hAnsi="Arial" w:cs="Arial"/>
          <w:b/>
          <w:sz w:val="24"/>
          <w:szCs w:val="24"/>
        </w:rPr>
        <w:t>ПАСПОРТ</w:t>
      </w:r>
    </w:p>
    <w:p w:rsidR="00133E18" w:rsidRPr="000460C4" w:rsidRDefault="00133E18" w:rsidP="00133E18">
      <w:pPr>
        <w:jc w:val="center"/>
        <w:rPr>
          <w:rFonts w:ascii="Arial" w:hAnsi="Arial" w:cs="Arial"/>
          <w:b/>
          <w:sz w:val="24"/>
          <w:szCs w:val="24"/>
        </w:rPr>
      </w:pPr>
      <w:r w:rsidRPr="000460C4"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0460C4" w:rsidRPr="00DD1EDD" w:rsidRDefault="000460C4" w:rsidP="00133E1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44"/>
      </w:tblGrid>
      <w:tr w:rsidR="00133E18" w:rsidRPr="00DD1EDD" w:rsidTr="00754FA5">
        <w:tc>
          <w:tcPr>
            <w:tcW w:w="3227" w:type="dxa"/>
          </w:tcPr>
          <w:p w:rsidR="00133E18" w:rsidRPr="00DD1EDD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44" w:type="dxa"/>
          </w:tcPr>
          <w:p w:rsidR="00133E18" w:rsidRPr="00DD1EDD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DD1EDD">
              <w:rPr>
                <w:rFonts w:ascii="Arial" w:hAnsi="Arial" w:cs="Arial"/>
                <w:sz w:val="24"/>
                <w:szCs w:val="24"/>
              </w:rPr>
              <w:t>Узловский</w:t>
            </w:r>
            <w:proofErr w:type="spellEnd"/>
            <w:r w:rsidRPr="00DD1ED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</w:tr>
      <w:tr w:rsidR="00133E18" w:rsidRPr="00DD1EDD" w:rsidTr="00754FA5">
        <w:tc>
          <w:tcPr>
            <w:tcW w:w="3227" w:type="dxa"/>
          </w:tcPr>
          <w:p w:rsidR="00133E18" w:rsidRPr="00DD1EDD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344" w:type="dxa"/>
          </w:tcPr>
          <w:p w:rsidR="00133E18" w:rsidRPr="00863D20" w:rsidRDefault="00133E18" w:rsidP="00133E18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Финансово – аналитический отдел комитета образования,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Муниципальное учреждение «Централизованная бухгалтерия муниципальных учреждений»,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Муниципальное образовательное учреждение дополнительное образование взрослых «Информационно-методический центр».</w:t>
            </w:r>
          </w:p>
        </w:tc>
      </w:tr>
      <w:tr w:rsidR="00133E18" w:rsidRPr="00DD1EDD" w:rsidTr="00754FA5">
        <w:tc>
          <w:tcPr>
            <w:tcW w:w="3227" w:type="dxa"/>
          </w:tcPr>
          <w:p w:rsidR="00133E18" w:rsidRPr="00DD1EDD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44" w:type="dxa"/>
          </w:tcPr>
          <w:p w:rsidR="00133E18" w:rsidRPr="00DD1EDD" w:rsidRDefault="00133E18" w:rsidP="00754FA5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>-   Федеральный закон от 6.10.2003 №131-ФЗ «Об общих принципах организации местного самоуправления в Российской Федерации;</w:t>
            </w:r>
          </w:p>
          <w:p w:rsidR="00133E18" w:rsidRPr="00DD1EDD" w:rsidRDefault="00133E18" w:rsidP="00754FA5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 xml:space="preserve">  -  Бюджетный кодекс Российской Федерации;</w:t>
            </w:r>
          </w:p>
        </w:tc>
      </w:tr>
      <w:tr w:rsidR="00133E18" w:rsidRPr="00DD1EDD" w:rsidTr="00754FA5">
        <w:tc>
          <w:tcPr>
            <w:tcW w:w="3227" w:type="dxa"/>
          </w:tcPr>
          <w:p w:rsidR="00133E18" w:rsidRPr="00DD1EDD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6344" w:type="dxa"/>
          </w:tcPr>
          <w:p w:rsidR="00133E18" w:rsidRPr="00DD1EDD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>Цель – осуществление бюджетных полномочий ГРБС и финансового контроля за подведомственными распорядителями (получателями) бюджетных сре</w:t>
            </w:r>
            <w:proofErr w:type="gramStart"/>
            <w:r w:rsidRPr="00DD1EDD">
              <w:rPr>
                <w:rFonts w:ascii="Arial" w:hAnsi="Arial" w:cs="Arial"/>
                <w:sz w:val="24"/>
                <w:szCs w:val="24"/>
              </w:rPr>
              <w:t>дств в ч</w:t>
            </w:r>
            <w:proofErr w:type="gramEnd"/>
            <w:r w:rsidRPr="00DD1EDD">
              <w:rPr>
                <w:rFonts w:ascii="Arial" w:hAnsi="Arial" w:cs="Arial"/>
                <w:sz w:val="24"/>
                <w:szCs w:val="24"/>
              </w:rPr>
              <w:t>асти обеспечения правомерного, целевого, эффективного использования бюджетных средств, контроля за использованием субсидий, субвенций их получателями в соответствии с условиями и целями, определенными при предоставлении указанных средств из бюджета, формирование сводных отчетов и их аналитика.</w:t>
            </w:r>
          </w:p>
        </w:tc>
      </w:tr>
      <w:tr w:rsidR="00133E18" w:rsidRPr="00DD1EDD" w:rsidTr="00754FA5">
        <w:tc>
          <w:tcPr>
            <w:tcW w:w="3227" w:type="dxa"/>
          </w:tcPr>
          <w:p w:rsidR="00133E18" w:rsidRPr="00DD1EDD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344" w:type="dxa"/>
          </w:tcPr>
          <w:p w:rsidR="00133E18" w:rsidRPr="00863D20" w:rsidRDefault="00133E18" w:rsidP="00133E18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Выполнение бюджетных полномочий ГРБС;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Осуществление финансового контроля;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Обеспечение результативности, </w:t>
            </w:r>
            <w:proofErr w:type="spellStart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адресности</w:t>
            </w:r>
            <w:proofErr w:type="spellEnd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и целевого характера использования бюджетных сре</w:t>
            </w:r>
            <w:proofErr w:type="gramStart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дств в с</w:t>
            </w:r>
            <w:proofErr w:type="gramEnd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оответствии с утвержденными бюджетными ассигнованиями и лимитами бюджетных обязательств.</w:t>
            </w:r>
          </w:p>
        </w:tc>
      </w:tr>
      <w:tr w:rsidR="00133E18" w:rsidRPr="00DD1EDD" w:rsidTr="00754FA5">
        <w:tc>
          <w:tcPr>
            <w:tcW w:w="3227" w:type="dxa"/>
          </w:tcPr>
          <w:p w:rsidR="00133E18" w:rsidRPr="00DD1EDD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 xml:space="preserve">Показатели подпрограммы </w:t>
            </w:r>
          </w:p>
        </w:tc>
        <w:tc>
          <w:tcPr>
            <w:tcW w:w="6344" w:type="dxa"/>
          </w:tcPr>
          <w:p w:rsidR="00133E18" w:rsidRPr="00863D20" w:rsidRDefault="00133E18" w:rsidP="00133E18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Ведение реестра расходных обязательств</w:t>
            </w:r>
            <w:proofErr w:type="gramStart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подлежащих исполнению в пределах утвержденных лимитов бюджетных </w:t>
            </w: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обязательств и бюджетных ассигнований;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Осуществление планирования соответствующих расходов бюджета, составление обоснования ассигнований;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Составление, ведение бюджетной росписи, распределение бюджетных ассигнований, лимитов бюджетных обязательств по получателям бюджетных средств и исполнение соответствующей части бюджета;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Формирование муниципальных заданий и </w:t>
            </w:r>
            <w:proofErr w:type="gramStart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их выполнением;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Обеспечение </w:t>
            </w:r>
            <w:proofErr w:type="gramStart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контроля за</w:t>
            </w:r>
            <w:proofErr w:type="gramEnd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соблюдением получателями субвенций, межбюджетных субсидий и иных субсидий условий, установленных при их составлении;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Формирование бюджетной отчетности;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Исполнение лимитов бюджетных обязательств и сметы доходов и расходов средств;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Представление сведений, необходимых для составления среднесрочного финансового плана и (или) проекта бюджета;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Предоставление сведений для составления и ведения кассового плана;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Анализ хозяйственно-финансовой деятельности по данным финансовых, бухгалтерских и статистических отчетов;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Ведение бухгалтерского учета;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Проведение ревизионных проверок;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Составление ежемесячных, квартальных и ежегодных отчетов по финансовой деятельности в вышестоящие органы, органы статистического наблюдения и по запросам.</w:t>
            </w:r>
          </w:p>
        </w:tc>
      </w:tr>
      <w:tr w:rsidR="00133E18" w:rsidRPr="00DD1EDD" w:rsidTr="00754FA5">
        <w:tc>
          <w:tcPr>
            <w:tcW w:w="3227" w:type="dxa"/>
          </w:tcPr>
          <w:p w:rsidR="00133E18" w:rsidRPr="00DD1EDD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344" w:type="dxa"/>
          </w:tcPr>
          <w:p w:rsidR="00133E18" w:rsidRPr="00863D20" w:rsidRDefault="00133E18" w:rsidP="00133E18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Подпрограмма реализуется в один этап: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2014-2016 годы</w:t>
            </w:r>
          </w:p>
        </w:tc>
      </w:tr>
      <w:tr w:rsidR="00133E18" w:rsidRPr="00DD1EDD" w:rsidTr="00754FA5">
        <w:tc>
          <w:tcPr>
            <w:tcW w:w="3227" w:type="dxa"/>
          </w:tcPr>
          <w:p w:rsidR="00133E18" w:rsidRPr="00DD1EDD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6344" w:type="dxa"/>
          </w:tcPr>
          <w:p w:rsidR="00133E18" w:rsidRPr="00DD1EDD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программы составит 78292,3 тыс. руб., в том числе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2014 год – 26039,3 тыс</w:t>
            </w:r>
            <w:proofErr w:type="gramStart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.р</w:t>
            </w:r>
            <w:proofErr w:type="gramEnd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ублей;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2015 год – 26126,5тыс</w:t>
            </w:r>
            <w:proofErr w:type="gramStart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.р</w:t>
            </w:r>
            <w:proofErr w:type="gramEnd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ублей;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2016 год – 26126,5 тыс</w:t>
            </w:r>
            <w:proofErr w:type="gramStart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.р</w:t>
            </w:r>
            <w:proofErr w:type="gramEnd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ублей</w:t>
            </w:r>
          </w:p>
          <w:p w:rsidR="00133E18" w:rsidRPr="00863D20" w:rsidRDefault="00133E18" w:rsidP="00754FA5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Обеспечение программы из бюджета муниципального образования составит 77381,5 тыс</w:t>
            </w:r>
            <w:proofErr w:type="gramStart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.р</w:t>
            </w:r>
            <w:proofErr w:type="gramEnd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уб., в том числе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2014 год – 25735,7 тыс</w:t>
            </w:r>
            <w:proofErr w:type="gramStart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.р</w:t>
            </w:r>
            <w:proofErr w:type="gramEnd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ублей;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2015 год – 25822,9 тыс</w:t>
            </w:r>
            <w:proofErr w:type="gramStart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.р</w:t>
            </w:r>
            <w:proofErr w:type="gramEnd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ублей;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2016 год – 25822,9 тыс</w:t>
            </w:r>
            <w:proofErr w:type="gramStart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.р</w:t>
            </w:r>
            <w:proofErr w:type="gramEnd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ублей;</w:t>
            </w:r>
          </w:p>
          <w:p w:rsidR="00133E18" w:rsidRPr="00DD1EDD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>Обеспечение подпрограммы из областного бюджета составит 910,8 тыс</w:t>
            </w:r>
            <w:proofErr w:type="gramStart"/>
            <w:r w:rsidRPr="00DD1ED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D1EDD">
              <w:rPr>
                <w:rFonts w:ascii="Arial" w:hAnsi="Arial" w:cs="Arial"/>
                <w:sz w:val="24"/>
                <w:szCs w:val="24"/>
              </w:rPr>
              <w:t>уб., в том числе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2014 год – 303,6 тыс</w:t>
            </w:r>
            <w:proofErr w:type="gramStart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.р</w:t>
            </w:r>
            <w:proofErr w:type="gramEnd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ублей;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2015 год – 303,6 тыс</w:t>
            </w:r>
            <w:proofErr w:type="gramStart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.р</w:t>
            </w:r>
            <w:proofErr w:type="gramEnd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ублей;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2016 год – 303,6 тыс</w:t>
            </w:r>
            <w:proofErr w:type="gramStart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.р</w:t>
            </w:r>
            <w:proofErr w:type="gramEnd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ублей;</w:t>
            </w:r>
          </w:p>
          <w:p w:rsidR="00133E18" w:rsidRPr="00DD1EDD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E18" w:rsidRPr="00DD1EDD" w:rsidTr="00754FA5">
        <w:tc>
          <w:tcPr>
            <w:tcW w:w="3227" w:type="dxa"/>
          </w:tcPr>
          <w:p w:rsidR="00133E18" w:rsidRPr="00DD1EDD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Pr="00DD1EDD">
              <w:rPr>
                <w:rFonts w:ascii="Arial" w:hAnsi="Arial" w:cs="Arial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6344" w:type="dxa"/>
          </w:tcPr>
          <w:p w:rsidR="00133E18" w:rsidRPr="00DD1EDD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результативности, </w:t>
            </w:r>
            <w:proofErr w:type="spellStart"/>
            <w:r w:rsidRPr="00DD1EDD">
              <w:rPr>
                <w:rFonts w:ascii="Arial" w:hAnsi="Arial" w:cs="Arial"/>
                <w:sz w:val="24"/>
                <w:szCs w:val="24"/>
              </w:rPr>
              <w:t>адресности</w:t>
            </w:r>
            <w:proofErr w:type="spellEnd"/>
            <w:r w:rsidRPr="00DD1EDD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DD1EDD">
              <w:rPr>
                <w:rFonts w:ascii="Arial" w:hAnsi="Arial" w:cs="Arial"/>
                <w:sz w:val="24"/>
                <w:szCs w:val="24"/>
              </w:rPr>
              <w:lastRenderedPageBreak/>
              <w:t>целевого характера использования бюджетных сре</w:t>
            </w:r>
            <w:proofErr w:type="gramStart"/>
            <w:r w:rsidRPr="00DD1EDD">
              <w:rPr>
                <w:rFonts w:ascii="Arial" w:hAnsi="Arial" w:cs="Arial"/>
                <w:sz w:val="24"/>
                <w:szCs w:val="24"/>
              </w:rPr>
              <w:t>дств в с</w:t>
            </w:r>
            <w:proofErr w:type="gramEnd"/>
            <w:r w:rsidRPr="00DD1EDD">
              <w:rPr>
                <w:rFonts w:ascii="Arial" w:hAnsi="Arial" w:cs="Arial"/>
                <w:sz w:val="24"/>
                <w:szCs w:val="24"/>
              </w:rPr>
              <w:t>оответствии с утвержденными бюджетными ассигнованиями и лимитами бюджетных обязательств.</w:t>
            </w:r>
          </w:p>
        </w:tc>
      </w:tr>
    </w:tbl>
    <w:p w:rsidR="00133E18" w:rsidRPr="00DD1EDD" w:rsidRDefault="00133E18" w:rsidP="00133E18">
      <w:pPr>
        <w:jc w:val="center"/>
        <w:rPr>
          <w:rFonts w:ascii="Arial" w:hAnsi="Arial" w:cs="Arial"/>
          <w:sz w:val="24"/>
          <w:szCs w:val="24"/>
        </w:rPr>
      </w:pPr>
    </w:p>
    <w:p w:rsidR="00133E18" w:rsidRPr="00DD1EDD" w:rsidRDefault="00133E18" w:rsidP="00133E18">
      <w:pPr>
        <w:tabs>
          <w:tab w:val="left" w:pos="1095"/>
        </w:tabs>
        <w:ind w:left="720"/>
        <w:jc w:val="center"/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b/>
          <w:sz w:val="24"/>
          <w:szCs w:val="24"/>
        </w:rPr>
        <w:t>1.Характеристика текущего состояния Подпрограммы</w:t>
      </w:r>
    </w:p>
    <w:p w:rsidR="00AD772C" w:rsidRDefault="00133E18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b/>
          <w:sz w:val="24"/>
          <w:szCs w:val="24"/>
        </w:rPr>
        <w:t xml:space="preserve"> </w:t>
      </w:r>
      <w:r w:rsidRPr="00DD1EDD">
        <w:rPr>
          <w:rFonts w:ascii="Arial" w:hAnsi="Arial" w:cs="Arial"/>
          <w:sz w:val="24"/>
          <w:szCs w:val="24"/>
        </w:rPr>
        <w:t xml:space="preserve">     </w:t>
      </w:r>
    </w:p>
    <w:p w:rsidR="00133E18" w:rsidRPr="00DD1EDD" w:rsidRDefault="00AD772C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3E18" w:rsidRPr="00DD1EDD">
        <w:rPr>
          <w:rFonts w:ascii="Arial" w:hAnsi="Arial" w:cs="Arial"/>
          <w:sz w:val="24"/>
          <w:szCs w:val="24"/>
        </w:rPr>
        <w:t xml:space="preserve">Комитет образования администрации муниципального образования </w:t>
      </w:r>
      <w:proofErr w:type="spellStart"/>
      <w:r w:rsidR="00133E18" w:rsidRPr="00DD1EDD">
        <w:rPr>
          <w:rFonts w:ascii="Arial" w:hAnsi="Arial" w:cs="Arial"/>
          <w:sz w:val="24"/>
          <w:szCs w:val="24"/>
        </w:rPr>
        <w:t>Узловский</w:t>
      </w:r>
      <w:proofErr w:type="spellEnd"/>
      <w:r w:rsidR="00133E18" w:rsidRPr="00DD1EDD">
        <w:rPr>
          <w:rFonts w:ascii="Arial" w:hAnsi="Arial" w:cs="Arial"/>
          <w:sz w:val="24"/>
          <w:szCs w:val="24"/>
        </w:rPr>
        <w:t xml:space="preserve"> район является муниципальным отраслевым органом администрации муниципального образования </w:t>
      </w:r>
      <w:proofErr w:type="spellStart"/>
      <w:r w:rsidR="00133E18" w:rsidRPr="00DD1EDD">
        <w:rPr>
          <w:rFonts w:ascii="Arial" w:hAnsi="Arial" w:cs="Arial"/>
          <w:sz w:val="24"/>
          <w:szCs w:val="24"/>
        </w:rPr>
        <w:t>Узловский</w:t>
      </w:r>
      <w:proofErr w:type="spellEnd"/>
      <w:r w:rsidR="00133E18" w:rsidRPr="00DD1EDD">
        <w:rPr>
          <w:rFonts w:ascii="Arial" w:hAnsi="Arial" w:cs="Arial"/>
          <w:sz w:val="24"/>
          <w:szCs w:val="24"/>
        </w:rPr>
        <w:t xml:space="preserve"> район в соответствии с Уставом муниципального образования </w:t>
      </w:r>
      <w:proofErr w:type="spellStart"/>
      <w:r w:rsidR="00133E18" w:rsidRPr="00DD1EDD">
        <w:rPr>
          <w:rFonts w:ascii="Arial" w:hAnsi="Arial" w:cs="Arial"/>
          <w:sz w:val="24"/>
          <w:szCs w:val="24"/>
        </w:rPr>
        <w:t>Узловский</w:t>
      </w:r>
      <w:proofErr w:type="spellEnd"/>
      <w:r w:rsidR="00133E18" w:rsidRPr="00DD1EDD">
        <w:rPr>
          <w:rFonts w:ascii="Arial" w:hAnsi="Arial" w:cs="Arial"/>
          <w:sz w:val="24"/>
          <w:szCs w:val="24"/>
        </w:rPr>
        <w:t xml:space="preserve"> район, осуществляющим управление в области дошкольного, общего и дополнительного образования и входит в структуру администрации муниципального образования </w:t>
      </w:r>
      <w:proofErr w:type="spellStart"/>
      <w:r w:rsidR="00133E18" w:rsidRPr="00DD1EDD">
        <w:rPr>
          <w:rFonts w:ascii="Arial" w:hAnsi="Arial" w:cs="Arial"/>
          <w:sz w:val="24"/>
          <w:szCs w:val="24"/>
        </w:rPr>
        <w:t>Узловский</w:t>
      </w:r>
      <w:proofErr w:type="spellEnd"/>
      <w:r w:rsidR="00133E18" w:rsidRPr="00DD1EDD">
        <w:rPr>
          <w:rFonts w:ascii="Arial" w:hAnsi="Arial" w:cs="Arial"/>
          <w:sz w:val="24"/>
          <w:szCs w:val="24"/>
        </w:rPr>
        <w:t xml:space="preserve"> район. </w:t>
      </w:r>
    </w:p>
    <w:p w:rsidR="00133E18" w:rsidRPr="00DD1EDD" w:rsidRDefault="00133E18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 xml:space="preserve">     </w:t>
      </w:r>
      <w:r w:rsidR="00AD772C">
        <w:rPr>
          <w:rFonts w:ascii="Arial" w:hAnsi="Arial" w:cs="Arial"/>
          <w:sz w:val="24"/>
          <w:szCs w:val="24"/>
        </w:rPr>
        <w:tab/>
      </w:r>
      <w:r w:rsidRPr="00DD1EDD">
        <w:rPr>
          <w:rFonts w:ascii="Arial" w:hAnsi="Arial" w:cs="Arial"/>
          <w:sz w:val="24"/>
          <w:szCs w:val="24"/>
        </w:rPr>
        <w:t xml:space="preserve">Учредителем Комитета образования является администрации муниципального образования </w:t>
      </w:r>
      <w:proofErr w:type="spellStart"/>
      <w:r w:rsidRPr="00DD1EDD">
        <w:rPr>
          <w:rFonts w:ascii="Arial" w:hAnsi="Arial" w:cs="Arial"/>
          <w:sz w:val="24"/>
          <w:szCs w:val="24"/>
        </w:rPr>
        <w:t>Узловский</w:t>
      </w:r>
      <w:proofErr w:type="spellEnd"/>
      <w:r w:rsidRPr="00DD1EDD">
        <w:rPr>
          <w:rFonts w:ascii="Arial" w:hAnsi="Arial" w:cs="Arial"/>
          <w:sz w:val="24"/>
          <w:szCs w:val="24"/>
        </w:rPr>
        <w:t xml:space="preserve"> район.</w:t>
      </w:r>
    </w:p>
    <w:p w:rsidR="00133E18" w:rsidRPr="00DD1EDD" w:rsidRDefault="00133E18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 xml:space="preserve">     </w:t>
      </w:r>
      <w:r w:rsidR="00AD772C">
        <w:rPr>
          <w:rFonts w:ascii="Arial" w:hAnsi="Arial" w:cs="Arial"/>
          <w:sz w:val="24"/>
          <w:szCs w:val="24"/>
        </w:rPr>
        <w:tab/>
      </w:r>
      <w:r w:rsidRPr="00DD1EDD">
        <w:rPr>
          <w:rFonts w:ascii="Arial" w:hAnsi="Arial" w:cs="Arial"/>
          <w:sz w:val="24"/>
          <w:szCs w:val="24"/>
        </w:rPr>
        <w:t>Комитет образования является юридическим лицом и подлежит государственной регистрации в качестве муниципального учреждения в соответствии с федеральным законодательством.</w:t>
      </w:r>
    </w:p>
    <w:p w:rsidR="00133E18" w:rsidRPr="00DD1EDD" w:rsidRDefault="00133E18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 xml:space="preserve">     </w:t>
      </w:r>
      <w:r w:rsidR="00AD772C">
        <w:rPr>
          <w:rFonts w:ascii="Arial" w:hAnsi="Arial" w:cs="Arial"/>
          <w:sz w:val="24"/>
          <w:szCs w:val="24"/>
        </w:rPr>
        <w:tab/>
      </w:r>
      <w:r w:rsidRPr="00DD1EDD">
        <w:rPr>
          <w:rFonts w:ascii="Arial" w:hAnsi="Arial" w:cs="Arial"/>
          <w:sz w:val="24"/>
          <w:szCs w:val="24"/>
        </w:rPr>
        <w:t>Финансирование расходов на содержание Комитета образования осуществляется за счет ассигнований, предусмотренных местным бюджетом.</w:t>
      </w:r>
    </w:p>
    <w:p w:rsidR="00133E18" w:rsidRPr="00DD1EDD" w:rsidRDefault="00133E18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 xml:space="preserve">     </w:t>
      </w:r>
      <w:r w:rsidR="00AD772C">
        <w:rPr>
          <w:rFonts w:ascii="Arial" w:hAnsi="Arial" w:cs="Arial"/>
          <w:sz w:val="24"/>
          <w:szCs w:val="24"/>
        </w:rPr>
        <w:tab/>
      </w:r>
      <w:r w:rsidRPr="00DD1EDD">
        <w:rPr>
          <w:rFonts w:ascii="Arial" w:hAnsi="Arial" w:cs="Arial"/>
          <w:sz w:val="24"/>
          <w:szCs w:val="24"/>
        </w:rPr>
        <w:t>Комитет образования является главным распорядителем средств бюджета района по отрасли «Образование». Осуществляет контроль получателей бюджетных сре</w:t>
      </w:r>
      <w:proofErr w:type="gramStart"/>
      <w:r w:rsidRPr="00DD1EDD">
        <w:rPr>
          <w:rFonts w:ascii="Arial" w:hAnsi="Arial" w:cs="Arial"/>
          <w:sz w:val="24"/>
          <w:szCs w:val="24"/>
        </w:rPr>
        <w:t>дств в ч</w:t>
      </w:r>
      <w:proofErr w:type="gramEnd"/>
      <w:r w:rsidRPr="00DD1EDD">
        <w:rPr>
          <w:rFonts w:ascii="Arial" w:hAnsi="Arial" w:cs="Arial"/>
          <w:sz w:val="24"/>
          <w:szCs w:val="24"/>
        </w:rPr>
        <w:t>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государственных или муниципальных услуг.</w:t>
      </w:r>
    </w:p>
    <w:p w:rsidR="00133E18" w:rsidRDefault="00133E18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 xml:space="preserve">     </w:t>
      </w:r>
      <w:r w:rsidR="00AD772C">
        <w:rPr>
          <w:rFonts w:ascii="Arial" w:hAnsi="Arial" w:cs="Arial"/>
          <w:sz w:val="24"/>
          <w:szCs w:val="24"/>
        </w:rPr>
        <w:tab/>
      </w:r>
      <w:r w:rsidRPr="00DD1EDD">
        <w:rPr>
          <w:rFonts w:ascii="Arial" w:hAnsi="Arial" w:cs="Arial"/>
          <w:sz w:val="24"/>
          <w:szCs w:val="24"/>
        </w:rPr>
        <w:t xml:space="preserve">Комитетом образования в целях повышения эффективности деятельности муниципальных образовательных учреждений по оказанию муниципальных услуг, качества услуг, должен осуществляться финансовый </w:t>
      </w:r>
      <w:proofErr w:type="gramStart"/>
      <w:r w:rsidRPr="00DD1EDD">
        <w:rPr>
          <w:rFonts w:ascii="Arial" w:hAnsi="Arial" w:cs="Arial"/>
          <w:sz w:val="24"/>
          <w:szCs w:val="24"/>
        </w:rPr>
        <w:t>контроль, за</w:t>
      </w:r>
      <w:proofErr w:type="gramEnd"/>
      <w:r w:rsidRPr="00DD1EDD">
        <w:rPr>
          <w:rFonts w:ascii="Arial" w:hAnsi="Arial" w:cs="Arial"/>
          <w:sz w:val="24"/>
          <w:szCs w:val="24"/>
        </w:rPr>
        <w:t xml:space="preserve"> результатами деятельности муниципальных образовательных учреждений </w:t>
      </w:r>
      <w:proofErr w:type="spellStart"/>
      <w:r w:rsidRPr="00DD1EDD">
        <w:rPr>
          <w:rFonts w:ascii="Arial" w:hAnsi="Arial" w:cs="Arial"/>
          <w:sz w:val="24"/>
          <w:szCs w:val="24"/>
        </w:rPr>
        <w:t>Узловского</w:t>
      </w:r>
      <w:proofErr w:type="spellEnd"/>
      <w:r w:rsidRPr="00DD1EDD">
        <w:rPr>
          <w:rFonts w:ascii="Arial" w:hAnsi="Arial" w:cs="Arial"/>
          <w:sz w:val="24"/>
          <w:szCs w:val="24"/>
        </w:rPr>
        <w:t xml:space="preserve"> района.</w:t>
      </w:r>
    </w:p>
    <w:p w:rsidR="00AD772C" w:rsidRPr="00DD1EDD" w:rsidRDefault="00AD772C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</w:pPr>
    </w:p>
    <w:p w:rsidR="00133E18" w:rsidRPr="00DD1EDD" w:rsidRDefault="00133E18" w:rsidP="00133E18">
      <w:pPr>
        <w:tabs>
          <w:tab w:val="left" w:pos="1095"/>
        </w:tabs>
        <w:jc w:val="center"/>
        <w:rPr>
          <w:rFonts w:ascii="Arial" w:hAnsi="Arial" w:cs="Arial"/>
          <w:b/>
          <w:sz w:val="24"/>
          <w:szCs w:val="24"/>
        </w:rPr>
      </w:pPr>
      <w:r w:rsidRPr="00DD1EDD">
        <w:rPr>
          <w:rFonts w:ascii="Arial" w:hAnsi="Arial" w:cs="Arial"/>
          <w:b/>
          <w:sz w:val="24"/>
          <w:szCs w:val="24"/>
        </w:rPr>
        <w:t>2.Цели и задачи Подпрограммы</w:t>
      </w:r>
    </w:p>
    <w:p w:rsidR="00AD772C" w:rsidRDefault="00AD772C" w:rsidP="00133E18">
      <w:pPr>
        <w:tabs>
          <w:tab w:val="left" w:pos="1095"/>
        </w:tabs>
        <w:rPr>
          <w:rFonts w:ascii="Arial" w:hAnsi="Arial" w:cs="Arial"/>
          <w:sz w:val="24"/>
          <w:szCs w:val="24"/>
          <w:u w:val="single"/>
        </w:rPr>
      </w:pPr>
    </w:p>
    <w:p w:rsidR="00133E18" w:rsidRPr="00AD772C" w:rsidRDefault="00AD772C" w:rsidP="00133E18">
      <w:pPr>
        <w:tabs>
          <w:tab w:val="left" w:pos="1095"/>
        </w:tabs>
        <w:rPr>
          <w:rFonts w:ascii="Arial" w:hAnsi="Arial" w:cs="Arial"/>
          <w:sz w:val="24"/>
          <w:szCs w:val="24"/>
          <w:u w:val="single"/>
        </w:rPr>
      </w:pPr>
      <w:r w:rsidRPr="00AD772C">
        <w:rPr>
          <w:rFonts w:ascii="Arial" w:hAnsi="Arial" w:cs="Arial"/>
          <w:sz w:val="24"/>
          <w:szCs w:val="24"/>
        </w:rPr>
        <w:tab/>
      </w:r>
      <w:r w:rsidR="00133E18" w:rsidRPr="00AD772C">
        <w:rPr>
          <w:rFonts w:ascii="Arial" w:hAnsi="Arial" w:cs="Arial"/>
          <w:sz w:val="24"/>
          <w:szCs w:val="24"/>
          <w:u w:val="single"/>
        </w:rPr>
        <w:t>Целью подпрограммы является:</w:t>
      </w:r>
    </w:p>
    <w:p w:rsidR="00133E18" w:rsidRPr="00DD1EDD" w:rsidRDefault="00133E18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 xml:space="preserve"> </w:t>
      </w:r>
      <w:r w:rsidR="00AD772C">
        <w:rPr>
          <w:rFonts w:ascii="Arial" w:hAnsi="Arial" w:cs="Arial"/>
          <w:sz w:val="24"/>
          <w:szCs w:val="24"/>
        </w:rPr>
        <w:tab/>
      </w:r>
      <w:r w:rsidRPr="00DD1EDD">
        <w:rPr>
          <w:rFonts w:ascii="Arial" w:hAnsi="Arial" w:cs="Arial"/>
          <w:sz w:val="24"/>
          <w:szCs w:val="24"/>
        </w:rPr>
        <w:t>– осуществление бюджетных полномочий ГРБС и финансового контроля за подведомственными распорядителями (получателями) бюджетных сре</w:t>
      </w:r>
      <w:proofErr w:type="gramStart"/>
      <w:r w:rsidRPr="00DD1EDD">
        <w:rPr>
          <w:rFonts w:ascii="Arial" w:hAnsi="Arial" w:cs="Arial"/>
          <w:sz w:val="24"/>
          <w:szCs w:val="24"/>
        </w:rPr>
        <w:t>дств в ч</w:t>
      </w:r>
      <w:proofErr w:type="gramEnd"/>
      <w:r w:rsidRPr="00DD1EDD">
        <w:rPr>
          <w:rFonts w:ascii="Arial" w:hAnsi="Arial" w:cs="Arial"/>
          <w:sz w:val="24"/>
          <w:szCs w:val="24"/>
        </w:rPr>
        <w:t>асти обеспечения правомерного, целевого, эффективного использования бюджетных средств, контроля за использованием субсидий, субвенций их получателями в соответствии с условиями и целями, определенными при предоставлении указанных средств из бюджета, формирование сводных отчетов и их аналитика.</w:t>
      </w:r>
    </w:p>
    <w:p w:rsidR="00133E18" w:rsidRPr="00AD772C" w:rsidRDefault="00AD772C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3E18" w:rsidRPr="00AD772C">
        <w:rPr>
          <w:rFonts w:ascii="Arial" w:hAnsi="Arial" w:cs="Arial"/>
          <w:sz w:val="24"/>
          <w:szCs w:val="24"/>
          <w:u w:val="single"/>
        </w:rPr>
        <w:t>Основные задачи подпрограммы</w:t>
      </w:r>
      <w:r w:rsidR="00133E18" w:rsidRPr="00AD772C">
        <w:rPr>
          <w:rFonts w:ascii="Arial" w:hAnsi="Arial" w:cs="Arial"/>
          <w:sz w:val="24"/>
          <w:szCs w:val="24"/>
        </w:rPr>
        <w:t>:</w:t>
      </w:r>
    </w:p>
    <w:p w:rsidR="00133E18" w:rsidRPr="00DD1EDD" w:rsidRDefault="00133E18" w:rsidP="00133E1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>Выполнение бюджетных полномочий ГРБС;</w:t>
      </w:r>
    </w:p>
    <w:p w:rsidR="00133E18" w:rsidRPr="00DD1EDD" w:rsidRDefault="00133E18" w:rsidP="00133E1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>Осуществление финансового контроля;</w:t>
      </w:r>
    </w:p>
    <w:p w:rsidR="00133E18" w:rsidRPr="00DD1EDD" w:rsidRDefault="00133E18" w:rsidP="00133E1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 xml:space="preserve">Обеспечение результативности, </w:t>
      </w:r>
      <w:proofErr w:type="spellStart"/>
      <w:r w:rsidRPr="00DD1EDD">
        <w:rPr>
          <w:rFonts w:ascii="Arial" w:hAnsi="Arial" w:cs="Arial"/>
          <w:sz w:val="24"/>
          <w:szCs w:val="24"/>
        </w:rPr>
        <w:t>адресности</w:t>
      </w:r>
      <w:proofErr w:type="spellEnd"/>
      <w:r w:rsidRPr="00DD1EDD">
        <w:rPr>
          <w:rFonts w:ascii="Arial" w:hAnsi="Arial" w:cs="Arial"/>
          <w:sz w:val="24"/>
          <w:szCs w:val="24"/>
        </w:rPr>
        <w:t xml:space="preserve"> и целевого характера использования бюджетных сре</w:t>
      </w:r>
      <w:proofErr w:type="gramStart"/>
      <w:r w:rsidRPr="00DD1EDD">
        <w:rPr>
          <w:rFonts w:ascii="Arial" w:hAnsi="Arial" w:cs="Arial"/>
          <w:sz w:val="24"/>
          <w:szCs w:val="24"/>
        </w:rPr>
        <w:t>дств в с</w:t>
      </w:r>
      <w:proofErr w:type="gramEnd"/>
      <w:r w:rsidRPr="00DD1EDD">
        <w:rPr>
          <w:rFonts w:ascii="Arial" w:hAnsi="Arial" w:cs="Arial"/>
          <w:sz w:val="24"/>
          <w:szCs w:val="24"/>
        </w:rPr>
        <w:t>оответствии с утвержденными бюджетными ассигнованиями и лимитами бюджетных обязательств.</w:t>
      </w:r>
    </w:p>
    <w:p w:rsidR="00133E18" w:rsidRPr="00DD1EDD" w:rsidRDefault="00133E18" w:rsidP="00133E18">
      <w:pPr>
        <w:outlineLvl w:val="0"/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 xml:space="preserve">     </w:t>
      </w:r>
      <w:r w:rsidR="00AD772C">
        <w:rPr>
          <w:rFonts w:ascii="Arial" w:hAnsi="Arial" w:cs="Arial"/>
          <w:sz w:val="24"/>
          <w:szCs w:val="24"/>
        </w:rPr>
        <w:tab/>
      </w:r>
      <w:r w:rsidRPr="00DD1EDD">
        <w:rPr>
          <w:rFonts w:ascii="Arial" w:hAnsi="Arial" w:cs="Arial"/>
          <w:sz w:val="24"/>
          <w:szCs w:val="24"/>
          <w:u w:val="single"/>
        </w:rPr>
        <w:t xml:space="preserve">Прогноз развития финансового </w:t>
      </w:r>
      <w:proofErr w:type="gramStart"/>
      <w:r w:rsidRPr="00DD1EDD">
        <w:rPr>
          <w:rFonts w:ascii="Arial" w:hAnsi="Arial" w:cs="Arial"/>
          <w:sz w:val="24"/>
          <w:szCs w:val="24"/>
          <w:u w:val="single"/>
        </w:rPr>
        <w:t>контроля за</w:t>
      </w:r>
      <w:proofErr w:type="gramEnd"/>
      <w:r w:rsidRPr="00DD1EDD">
        <w:rPr>
          <w:rFonts w:ascii="Arial" w:hAnsi="Arial" w:cs="Arial"/>
          <w:sz w:val="24"/>
          <w:szCs w:val="24"/>
          <w:u w:val="single"/>
        </w:rPr>
        <w:t xml:space="preserve"> подведомственными получателями бюджетных средств</w:t>
      </w:r>
      <w:r w:rsidRPr="00DD1EDD">
        <w:rPr>
          <w:rFonts w:ascii="Arial" w:hAnsi="Arial" w:cs="Arial"/>
          <w:sz w:val="24"/>
          <w:szCs w:val="24"/>
        </w:rPr>
        <w:t>: освоение подпрограммы позволит обеспечить эффективность и результативность деятельности муниципальных образовательных учреждений по оказанию муниципальных услуг, качества услуг и финансового менеджмента.</w:t>
      </w:r>
    </w:p>
    <w:p w:rsidR="00133E18" w:rsidRDefault="00133E18" w:rsidP="00133E18">
      <w:pPr>
        <w:outlineLvl w:val="0"/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DD1EDD">
        <w:rPr>
          <w:rFonts w:ascii="Arial" w:hAnsi="Arial" w:cs="Arial"/>
          <w:sz w:val="24"/>
          <w:szCs w:val="24"/>
          <w:u w:val="single"/>
        </w:rPr>
        <w:t xml:space="preserve"> Прогноз конечных результатов подпрограммы:</w:t>
      </w:r>
      <w:r w:rsidRPr="00DD1EDD">
        <w:rPr>
          <w:rFonts w:ascii="Arial" w:hAnsi="Arial" w:cs="Arial"/>
          <w:sz w:val="24"/>
          <w:szCs w:val="24"/>
        </w:rPr>
        <w:t xml:space="preserve"> реализация мероприятий подпрограммы будет способствовать осуществлению контроля органами исполнительной власти в области образования за деятельностью муниципальных образовательных учреждений </w:t>
      </w:r>
      <w:proofErr w:type="spellStart"/>
      <w:r w:rsidRPr="00DD1EDD">
        <w:rPr>
          <w:rFonts w:ascii="Arial" w:hAnsi="Arial" w:cs="Arial"/>
          <w:sz w:val="24"/>
          <w:szCs w:val="24"/>
        </w:rPr>
        <w:t>Узловского</w:t>
      </w:r>
      <w:proofErr w:type="spellEnd"/>
      <w:r w:rsidRPr="00DD1EDD">
        <w:rPr>
          <w:rFonts w:ascii="Arial" w:hAnsi="Arial" w:cs="Arial"/>
          <w:sz w:val="24"/>
          <w:szCs w:val="24"/>
        </w:rPr>
        <w:t xml:space="preserve"> района, улучшению показателей деятельности муниципальных образовательных учреждений, что приведет к повышению эффективности бюджетных расходов муниципального образования.</w:t>
      </w:r>
    </w:p>
    <w:p w:rsidR="00AD772C" w:rsidRPr="00DD1EDD" w:rsidRDefault="00AD772C" w:rsidP="00133E18">
      <w:pPr>
        <w:outlineLvl w:val="0"/>
        <w:rPr>
          <w:rFonts w:ascii="Arial" w:hAnsi="Arial" w:cs="Arial"/>
          <w:sz w:val="24"/>
          <w:szCs w:val="24"/>
        </w:rPr>
      </w:pPr>
    </w:p>
    <w:p w:rsidR="00133E18" w:rsidRPr="00DD1EDD" w:rsidRDefault="00133E18" w:rsidP="00133E18">
      <w:pPr>
        <w:tabs>
          <w:tab w:val="left" w:pos="1095"/>
        </w:tabs>
        <w:jc w:val="center"/>
        <w:rPr>
          <w:rFonts w:ascii="Arial" w:hAnsi="Arial" w:cs="Arial"/>
          <w:b/>
          <w:sz w:val="24"/>
          <w:szCs w:val="24"/>
        </w:rPr>
      </w:pPr>
      <w:r w:rsidRPr="00DD1EDD">
        <w:rPr>
          <w:rFonts w:ascii="Arial" w:hAnsi="Arial" w:cs="Arial"/>
          <w:b/>
          <w:sz w:val="24"/>
          <w:szCs w:val="24"/>
        </w:rPr>
        <w:t>3. Этапы и сроки реализации Подпрограммы.</w:t>
      </w:r>
    </w:p>
    <w:p w:rsidR="00AD772C" w:rsidRDefault="00AD772C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33E18" w:rsidRDefault="00133E18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>Подпрограмма реализуется в один этап в период с 2014 по 2016 годы.</w:t>
      </w: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</w:p>
    <w:p w:rsidR="00AD772C" w:rsidRDefault="00AD772C" w:rsidP="00133E18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  <w:sectPr w:rsidR="00AD772C" w:rsidSect="009C5BF6">
          <w:pgSz w:w="11906" w:h="16838"/>
          <w:pgMar w:top="1134" w:right="849" w:bottom="1134" w:left="1701" w:header="720" w:footer="720" w:gutter="0"/>
          <w:cols w:space="720"/>
        </w:sectPr>
      </w:pPr>
    </w:p>
    <w:p w:rsidR="00133E18" w:rsidRPr="00F730B1" w:rsidRDefault="00133E18" w:rsidP="00AD772C">
      <w:pPr>
        <w:tabs>
          <w:tab w:val="left" w:pos="4080"/>
        </w:tabs>
        <w:jc w:val="center"/>
        <w:rPr>
          <w:rFonts w:ascii="Arial" w:hAnsi="Arial" w:cs="Arial"/>
          <w:b/>
          <w:sz w:val="24"/>
          <w:szCs w:val="24"/>
        </w:rPr>
      </w:pPr>
      <w:r w:rsidRPr="00F730B1">
        <w:rPr>
          <w:rFonts w:ascii="Arial" w:hAnsi="Arial" w:cs="Arial"/>
          <w:b/>
          <w:sz w:val="24"/>
          <w:szCs w:val="24"/>
        </w:rPr>
        <w:lastRenderedPageBreak/>
        <w:t>4. Основные мероприятия по реализации подпрограммы</w:t>
      </w:r>
    </w:p>
    <w:p w:rsidR="00AD772C" w:rsidRDefault="00133E18" w:rsidP="00AD77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30B1">
        <w:rPr>
          <w:rFonts w:ascii="Arial" w:hAnsi="Arial" w:cs="Arial"/>
          <w:b/>
          <w:bCs/>
          <w:sz w:val="24"/>
          <w:szCs w:val="24"/>
        </w:rPr>
        <w:t xml:space="preserve">ОСУЩЕСТВЛЕНИЕ БЮДЖЕТНЫХ ПОЛНОМОЧИЙ ГРБС И ФИНАНСОВОГО КОНТРОЛЯ </w:t>
      </w:r>
    </w:p>
    <w:p w:rsidR="00133E18" w:rsidRPr="00F730B1" w:rsidRDefault="00133E18" w:rsidP="00AD77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30B1">
        <w:rPr>
          <w:rFonts w:ascii="Arial" w:hAnsi="Arial" w:cs="Arial"/>
          <w:b/>
          <w:bCs/>
          <w:sz w:val="24"/>
          <w:szCs w:val="24"/>
        </w:rPr>
        <w:t>ЗА ПОДВЕДОМСТВЕННЫМИ ПОЛУЧАТЕЛЯМИ БЮДЖЕТНЫХ СРЕДСТВ</w:t>
      </w:r>
    </w:p>
    <w:p w:rsidR="00133E18" w:rsidRPr="00F730B1" w:rsidRDefault="00133E18" w:rsidP="00133E18">
      <w:pPr>
        <w:rPr>
          <w:rFonts w:ascii="Arial" w:hAnsi="Arial" w:cs="Arial"/>
          <w:sz w:val="24"/>
          <w:szCs w:val="24"/>
        </w:rPr>
      </w:pPr>
    </w:p>
    <w:tbl>
      <w:tblPr>
        <w:tblW w:w="152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851"/>
        <w:gridCol w:w="1984"/>
        <w:gridCol w:w="993"/>
        <w:gridCol w:w="1275"/>
        <w:gridCol w:w="1985"/>
        <w:gridCol w:w="1417"/>
        <w:gridCol w:w="1899"/>
        <w:gridCol w:w="511"/>
        <w:gridCol w:w="1814"/>
      </w:tblGrid>
      <w:tr w:rsidR="00133E18" w:rsidRPr="00AD772C" w:rsidTr="00AD772C">
        <w:tc>
          <w:tcPr>
            <w:tcW w:w="2482" w:type="dxa"/>
            <w:vMerge w:val="restart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Наименование мероприятия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 w:val="restart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Срок исполнения</w:t>
            </w:r>
          </w:p>
        </w:tc>
        <w:tc>
          <w:tcPr>
            <w:tcW w:w="7654" w:type="dxa"/>
            <w:gridSpan w:val="5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Объем финансирования (тыс</w:t>
            </w:r>
            <w:proofErr w:type="gramStart"/>
            <w:r w:rsidRPr="00AD772C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AD772C">
              <w:rPr>
                <w:rFonts w:ascii="Arial" w:hAnsi="Arial" w:cs="Arial"/>
                <w:b/>
                <w:bCs/>
              </w:rPr>
              <w:t>уб.)</w:t>
            </w:r>
          </w:p>
        </w:tc>
        <w:tc>
          <w:tcPr>
            <w:tcW w:w="2410" w:type="dxa"/>
            <w:gridSpan w:val="2"/>
            <w:vMerge w:val="restart"/>
          </w:tcPr>
          <w:p w:rsid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 xml:space="preserve">Ответственные  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за выполнение мероприятий</w:t>
            </w:r>
          </w:p>
        </w:tc>
        <w:tc>
          <w:tcPr>
            <w:tcW w:w="1814" w:type="dxa"/>
            <w:vMerge w:val="restart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Ожидаемые результаты</w:t>
            </w:r>
          </w:p>
        </w:tc>
      </w:tr>
      <w:tr w:rsidR="00133E18" w:rsidRPr="00AD772C" w:rsidTr="00AD772C">
        <w:tc>
          <w:tcPr>
            <w:tcW w:w="2482" w:type="dxa"/>
            <w:vMerge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 w:val="restart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133E18" w:rsidRPr="00AD772C" w:rsidRDefault="00133E18" w:rsidP="00754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670" w:type="dxa"/>
            <w:gridSpan w:val="4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в том числе за счет средств</w:t>
            </w:r>
          </w:p>
        </w:tc>
        <w:tc>
          <w:tcPr>
            <w:tcW w:w="2410" w:type="dxa"/>
            <w:gridSpan w:val="2"/>
            <w:vMerge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vMerge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3E18" w:rsidRPr="00AD772C" w:rsidTr="00AD772C">
        <w:trPr>
          <w:trHeight w:val="556"/>
        </w:trPr>
        <w:tc>
          <w:tcPr>
            <w:tcW w:w="2482" w:type="dxa"/>
            <w:vMerge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</w:tcPr>
          <w:p w:rsidR="00133E18" w:rsidRPr="00AD772C" w:rsidRDefault="00133E18" w:rsidP="00754F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Федерального бюджета</w:t>
            </w:r>
          </w:p>
        </w:tc>
        <w:tc>
          <w:tcPr>
            <w:tcW w:w="127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Бюджета Тульской области</w:t>
            </w:r>
          </w:p>
        </w:tc>
        <w:tc>
          <w:tcPr>
            <w:tcW w:w="198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 xml:space="preserve">Бюджета муниципального образования  </w:t>
            </w:r>
            <w:proofErr w:type="spellStart"/>
            <w:r w:rsidRPr="00AD772C">
              <w:rPr>
                <w:rFonts w:ascii="Arial" w:hAnsi="Arial" w:cs="Arial"/>
                <w:b/>
                <w:bCs/>
              </w:rPr>
              <w:t>Узловский</w:t>
            </w:r>
            <w:proofErr w:type="spellEnd"/>
            <w:r w:rsidRPr="00AD772C">
              <w:rPr>
                <w:rFonts w:ascii="Arial" w:hAnsi="Arial" w:cs="Arial"/>
                <w:b/>
                <w:bCs/>
              </w:rPr>
              <w:t xml:space="preserve"> район</w:t>
            </w:r>
          </w:p>
        </w:tc>
        <w:tc>
          <w:tcPr>
            <w:tcW w:w="1417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Внебюджетных источников</w:t>
            </w:r>
          </w:p>
        </w:tc>
        <w:tc>
          <w:tcPr>
            <w:tcW w:w="2410" w:type="dxa"/>
            <w:gridSpan w:val="2"/>
            <w:vMerge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vMerge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3E18" w:rsidRPr="00AD772C" w:rsidTr="00AD772C">
        <w:tc>
          <w:tcPr>
            <w:tcW w:w="2482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1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3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7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8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17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410" w:type="dxa"/>
            <w:gridSpan w:val="2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1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133E18" w:rsidRPr="00AD772C" w:rsidTr="00AD772C">
        <w:tc>
          <w:tcPr>
            <w:tcW w:w="15211" w:type="dxa"/>
            <w:gridSpan w:val="10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 xml:space="preserve">1.Основние мероприятия </w:t>
            </w:r>
            <w:proofErr w:type="gramStart"/>
            <w:r w:rsidRPr="00AD772C">
              <w:rPr>
                <w:rFonts w:ascii="Arial" w:hAnsi="Arial" w:cs="Arial"/>
                <w:b/>
                <w:bCs/>
              </w:rPr>
              <w:t>подпрограммы</w:t>
            </w:r>
            <w:proofErr w:type="gramEnd"/>
            <w:r w:rsidRPr="00AD772C">
              <w:rPr>
                <w:rFonts w:ascii="Arial" w:hAnsi="Arial" w:cs="Arial"/>
                <w:b/>
                <w:bCs/>
              </w:rPr>
              <w:t xml:space="preserve"> финансируемые из муниципального бюджета</w:t>
            </w:r>
          </w:p>
        </w:tc>
      </w:tr>
      <w:tr w:rsidR="00133E18" w:rsidRPr="00AD772C" w:rsidTr="00AD772C">
        <w:tc>
          <w:tcPr>
            <w:tcW w:w="2482" w:type="dxa"/>
          </w:tcPr>
          <w:p w:rsidR="00133E18" w:rsidRPr="00AD772C" w:rsidRDefault="00133E18" w:rsidP="00754FA5">
            <w:pPr>
              <w:tabs>
                <w:tab w:val="left" w:pos="4080"/>
              </w:tabs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1.1 Выплата заработной платы</w:t>
            </w:r>
          </w:p>
        </w:tc>
        <w:tc>
          <w:tcPr>
            <w:tcW w:w="851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2014-2016</w:t>
            </w:r>
          </w:p>
        </w:tc>
        <w:tc>
          <w:tcPr>
            <w:tcW w:w="198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64545,54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2014-21515,18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2015-21515,18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2016-21515,18</w:t>
            </w:r>
          </w:p>
        </w:tc>
        <w:tc>
          <w:tcPr>
            <w:tcW w:w="993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64545,54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2014-21515,18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2015-21515,18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2016-21515,18</w:t>
            </w:r>
          </w:p>
        </w:tc>
        <w:tc>
          <w:tcPr>
            <w:tcW w:w="1417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AD772C">
              <w:rPr>
                <w:rFonts w:ascii="Arial" w:hAnsi="Arial" w:cs="Arial"/>
              </w:rPr>
              <w:t>Узловский</w:t>
            </w:r>
            <w:proofErr w:type="spellEnd"/>
            <w:r w:rsidRPr="00AD772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81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100 % исполнение муниципальных расходов</w:t>
            </w:r>
          </w:p>
        </w:tc>
      </w:tr>
      <w:tr w:rsidR="00133E18" w:rsidRPr="00AD772C" w:rsidTr="00AD772C">
        <w:tc>
          <w:tcPr>
            <w:tcW w:w="2482" w:type="dxa"/>
          </w:tcPr>
          <w:p w:rsidR="00133E18" w:rsidRPr="00AD772C" w:rsidRDefault="00133E18" w:rsidP="00754FA5">
            <w:pPr>
              <w:tabs>
                <w:tab w:val="left" w:pos="4080"/>
              </w:tabs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1.2 .Начисления на заработную плату</w:t>
            </w:r>
          </w:p>
        </w:tc>
        <w:tc>
          <w:tcPr>
            <w:tcW w:w="851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2014-2016</w:t>
            </w:r>
          </w:p>
        </w:tc>
        <w:tc>
          <w:tcPr>
            <w:tcW w:w="198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5601,6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2014-1867,2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2015-1867,2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2016-1867,2</w:t>
            </w:r>
          </w:p>
        </w:tc>
        <w:tc>
          <w:tcPr>
            <w:tcW w:w="993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5601,6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2014-1867,2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2015-1867,2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2016-1867,2</w:t>
            </w:r>
          </w:p>
        </w:tc>
        <w:tc>
          <w:tcPr>
            <w:tcW w:w="1417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AD772C">
              <w:rPr>
                <w:rFonts w:ascii="Arial" w:hAnsi="Arial" w:cs="Arial"/>
              </w:rPr>
              <w:t>Узловский</w:t>
            </w:r>
            <w:proofErr w:type="spellEnd"/>
            <w:r w:rsidRPr="00AD772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81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100 % исполнение муниципальных расходов</w:t>
            </w:r>
          </w:p>
        </w:tc>
      </w:tr>
      <w:tr w:rsidR="00133E18" w:rsidRPr="00AD772C" w:rsidTr="00AD772C">
        <w:tc>
          <w:tcPr>
            <w:tcW w:w="2482" w:type="dxa"/>
          </w:tcPr>
          <w:p w:rsidR="00133E18" w:rsidRPr="00AD772C" w:rsidRDefault="00133E18" w:rsidP="00754FA5">
            <w:pPr>
              <w:tabs>
                <w:tab w:val="left" w:pos="4080"/>
              </w:tabs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1.3. Выплаты компенсации матери</w:t>
            </w:r>
          </w:p>
        </w:tc>
        <w:tc>
          <w:tcPr>
            <w:tcW w:w="851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2014-2016</w:t>
            </w:r>
          </w:p>
        </w:tc>
        <w:tc>
          <w:tcPr>
            <w:tcW w:w="198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35,25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2014-11,75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2015-11,75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2016-11,75</w:t>
            </w:r>
          </w:p>
        </w:tc>
        <w:tc>
          <w:tcPr>
            <w:tcW w:w="993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35,25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2014-11,75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2015-11,75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2016-11,75</w:t>
            </w:r>
          </w:p>
        </w:tc>
        <w:tc>
          <w:tcPr>
            <w:tcW w:w="1417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AD772C">
              <w:rPr>
                <w:rFonts w:ascii="Arial" w:hAnsi="Arial" w:cs="Arial"/>
              </w:rPr>
              <w:t>Узловский</w:t>
            </w:r>
            <w:proofErr w:type="spellEnd"/>
            <w:r w:rsidRPr="00AD772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81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100 % исполнение муниципальных расходов</w:t>
            </w:r>
          </w:p>
        </w:tc>
      </w:tr>
      <w:tr w:rsidR="00133E18" w:rsidRPr="00AD772C" w:rsidTr="00AD772C">
        <w:trPr>
          <w:trHeight w:val="1012"/>
        </w:trPr>
        <w:tc>
          <w:tcPr>
            <w:tcW w:w="2482" w:type="dxa"/>
          </w:tcPr>
          <w:p w:rsidR="00133E18" w:rsidRPr="00AD772C" w:rsidRDefault="00133E18" w:rsidP="00754FA5">
            <w:pPr>
              <w:tabs>
                <w:tab w:val="left" w:pos="4080"/>
              </w:tabs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lastRenderedPageBreak/>
              <w:t>1.4. Оплата связи и интернета</w:t>
            </w:r>
          </w:p>
        </w:tc>
        <w:tc>
          <w:tcPr>
            <w:tcW w:w="851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2014-2016</w:t>
            </w:r>
          </w:p>
        </w:tc>
        <w:tc>
          <w:tcPr>
            <w:tcW w:w="198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1401,6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2014-467,2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2015-467,2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2016-467,2</w:t>
            </w:r>
          </w:p>
        </w:tc>
        <w:tc>
          <w:tcPr>
            <w:tcW w:w="993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1401,6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2014-467,2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2015-467,2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2016-467,2</w:t>
            </w:r>
          </w:p>
        </w:tc>
        <w:tc>
          <w:tcPr>
            <w:tcW w:w="1417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AD772C">
              <w:rPr>
                <w:rFonts w:ascii="Arial" w:hAnsi="Arial" w:cs="Arial"/>
              </w:rPr>
              <w:t>Узловский</w:t>
            </w:r>
            <w:proofErr w:type="spellEnd"/>
            <w:r w:rsidRPr="00AD772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81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100 % исполнение муниципальных расходов</w:t>
            </w:r>
          </w:p>
        </w:tc>
      </w:tr>
      <w:tr w:rsidR="00133E18" w:rsidRPr="00AD772C" w:rsidTr="00AD772C">
        <w:tc>
          <w:tcPr>
            <w:tcW w:w="2482" w:type="dxa"/>
          </w:tcPr>
          <w:p w:rsidR="00133E18" w:rsidRPr="00AD772C" w:rsidRDefault="00133E18" w:rsidP="00754FA5">
            <w:pPr>
              <w:tabs>
                <w:tab w:val="left" w:pos="4080"/>
              </w:tabs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1.5. Коммунальные услуги</w:t>
            </w:r>
          </w:p>
        </w:tc>
        <w:tc>
          <w:tcPr>
            <w:tcW w:w="851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2014-2016</w:t>
            </w:r>
          </w:p>
        </w:tc>
        <w:tc>
          <w:tcPr>
            <w:tcW w:w="198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3869,1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2014-1289,7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2015-1289,7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2016-1289,7</w:t>
            </w:r>
          </w:p>
        </w:tc>
        <w:tc>
          <w:tcPr>
            <w:tcW w:w="993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3869,1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2014-1289,7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2015-1289,7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2016-1289,7</w:t>
            </w:r>
          </w:p>
        </w:tc>
        <w:tc>
          <w:tcPr>
            <w:tcW w:w="1417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AD772C">
              <w:rPr>
                <w:rFonts w:ascii="Arial" w:hAnsi="Arial" w:cs="Arial"/>
              </w:rPr>
              <w:t>Узловский</w:t>
            </w:r>
            <w:proofErr w:type="spellEnd"/>
            <w:r w:rsidRPr="00AD772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81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100 % исполнение муниципальных расходов</w:t>
            </w:r>
          </w:p>
        </w:tc>
      </w:tr>
      <w:tr w:rsidR="00133E18" w:rsidRPr="00AD772C" w:rsidTr="00AD772C">
        <w:tc>
          <w:tcPr>
            <w:tcW w:w="2482" w:type="dxa"/>
          </w:tcPr>
          <w:p w:rsidR="00133E18" w:rsidRPr="00AD772C" w:rsidRDefault="00133E18" w:rsidP="00754FA5">
            <w:pPr>
              <w:tabs>
                <w:tab w:val="left" w:pos="4080"/>
              </w:tabs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1.6.Оплата налогов (налог на имущество)</w:t>
            </w:r>
          </w:p>
        </w:tc>
        <w:tc>
          <w:tcPr>
            <w:tcW w:w="851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2014-2016</w:t>
            </w:r>
          </w:p>
        </w:tc>
        <w:tc>
          <w:tcPr>
            <w:tcW w:w="198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164,01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2014-54,67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2015-54,67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2016-54,67</w:t>
            </w:r>
          </w:p>
        </w:tc>
        <w:tc>
          <w:tcPr>
            <w:tcW w:w="993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164,01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2014-54,67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2015-54,67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</w:rPr>
              <w:t>2016-54,67</w:t>
            </w:r>
          </w:p>
        </w:tc>
        <w:tc>
          <w:tcPr>
            <w:tcW w:w="1417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AD772C">
              <w:rPr>
                <w:rFonts w:ascii="Arial" w:hAnsi="Arial" w:cs="Arial"/>
              </w:rPr>
              <w:t>Узловский</w:t>
            </w:r>
            <w:proofErr w:type="spellEnd"/>
            <w:r w:rsidRPr="00AD772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81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100 % исполнение муниципальных расходов</w:t>
            </w:r>
          </w:p>
        </w:tc>
      </w:tr>
      <w:tr w:rsidR="00133E18" w:rsidRPr="00AD772C" w:rsidTr="00AD772C">
        <w:tc>
          <w:tcPr>
            <w:tcW w:w="2482" w:type="dxa"/>
          </w:tcPr>
          <w:p w:rsidR="00133E18" w:rsidRPr="00AD772C" w:rsidRDefault="00133E18" w:rsidP="00754FA5">
            <w:pPr>
              <w:tabs>
                <w:tab w:val="left" w:pos="4080"/>
              </w:tabs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 xml:space="preserve">1.7.Оплата налогов (пени, </w:t>
            </w:r>
            <w:r w:rsidR="00AD772C" w:rsidRPr="00AD772C">
              <w:rPr>
                <w:rFonts w:ascii="Arial" w:hAnsi="Arial" w:cs="Arial"/>
                <w:b/>
                <w:bCs/>
              </w:rPr>
              <w:t>аккредитация</w:t>
            </w:r>
            <w:r w:rsidRPr="00AD772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2014-2016</w:t>
            </w:r>
          </w:p>
        </w:tc>
        <w:tc>
          <w:tcPr>
            <w:tcW w:w="198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51,6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2014-17,2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2015-17,2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2016-17,2</w:t>
            </w:r>
          </w:p>
        </w:tc>
        <w:tc>
          <w:tcPr>
            <w:tcW w:w="993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51,6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2014-17,2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2015-17,2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2016-17,2</w:t>
            </w:r>
          </w:p>
        </w:tc>
        <w:tc>
          <w:tcPr>
            <w:tcW w:w="1417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AD772C">
              <w:rPr>
                <w:rFonts w:ascii="Arial" w:hAnsi="Arial" w:cs="Arial"/>
              </w:rPr>
              <w:t>Узловский</w:t>
            </w:r>
            <w:proofErr w:type="spellEnd"/>
            <w:r w:rsidRPr="00AD772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81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100 % исполнение муниципальных расходов</w:t>
            </w:r>
          </w:p>
        </w:tc>
      </w:tr>
      <w:tr w:rsidR="00133E18" w:rsidRPr="00AD772C" w:rsidTr="00AD772C">
        <w:tc>
          <w:tcPr>
            <w:tcW w:w="2482" w:type="dxa"/>
          </w:tcPr>
          <w:p w:rsidR="00133E18" w:rsidRPr="00AD772C" w:rsidRDefault="00133E18" w:rsidP="00754FA5">
            <w:pPr>
              <w:tabs>
                <w:tab w:val="left" w:pos="4080"/>
              </w:tabs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1.8. Оплата ГСМ</w:t>
            </w:r>
          </w:p>
        </w:tc>
        <w:tc>
          <w:tcPr>
            <w:tcW w:w="851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2014-2016</w:t>
            </w:r>
          </w:p>
        </w:tc>
        <w:tc>
          <w:tcPr>
            <w:tcW w:w="198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1712,8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2014-512,8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2015-600,0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2016-600,0</w:t>
            </w:r>
          </w:p>
        </w:tc>
        <w:tc>
          <w:tcPr>
            <w:tcW w:w="993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1712,8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2014-512,8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2015-600,0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</w:rPr>
              <w:t>2016-600,0</w:t>
            </w:r>
          </w:p>
        </w:tc>
        <w:tc>
          <w:tcPr>
            <w:tcW w:w="1417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AD772C">
              <w:rPr>
                <w:rFonts w:ascii="Arial" w:hAnsi="Arial" w:cs="Arial"/>
              </w:rPr>
              <w:t>Узловский</w:t>
            </w:r>
            <w:proofErr w:type="spellEnd"/>
            <w:r w:rsidRPr="00AD772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81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100 % исполнение муниципальных расходов</w:t>
            </w:r>
          </w:p>
        </w:tc>
      </w:tr>
      <w:tr w:rsidR="00133E18" w:rsidRPr="00AD772C" w:rsidTr="00AD772C">
        <w:tc>
          <w:tcPr>
            <w:tcW w:w="2482" w:type="dxa"/>
          </w:tcPr>
          <w:p w:rsidR="00133E18" w:rsidRPr="00AD772C" w:rsidRDefault="00133E18" w:rsidP="00754FA5">
            <w:pPr>
              <w:tabs>
                <w:tab w:val="left" w:pos="4080"/>
              </w:tabs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t>2014-2016</w:t>
            </w:r>
          </w:p>
        </w:tc>
        <w:tc>
          <w:tcPr>
            <w:tcW w:w="1984" w:type="dxa"/>
          </w:tcPr>
          <w:p w:rsidR="00133E18" w:rsidRPr="00AD772C" w:rsidRDefault="00133E18" w:rsidP="00307949">
            <w:pPr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t>77381,5</w:t>
            </w:r>
          </w:p>
          <w:p w:rsidR="00133E18" w:rsidRPr="00AD772C" w:rsidRDefault="00133E18" w:rsidP="00307949">
            <w:pPr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t>2014 – 25735,7</w:t>
            </w:r>
          </w:p>
          <w:p w:rsidR="00133E18" w:rsidRPr="00AD772C" w:rsidRDefault="00133E18" w:rsidP="00307949">
            <w:pPr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lastRenderedPageBreak/>
              <w:t>2015 – 25822,9</w:t>
            </w:r>
          </w:p>
          <w:p w:rsidR="00133E18" w:rsidRPr="00AD772C" w:rsidRDefault="00133E18" w:rsidP="00307949">
            <w:pPr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t>2016 – 25822,9</w:t>
            </w:r>
          </w:p>
        </w:tc>
        <w:tc>
          <w:tcPr>
            <w:tcW w:w="993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133E18" w:rsidRPr="00AD772C" w:rsidRDefault="00133E18" w:rsidP="00307949">
            <w:pPr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t>77381,5</w:t>
            </w:r>
          </w:p>
          <w:p w:rsidR="00133E18" w:rsidRPr="00AD772C" w:rsidRDefault="00133E18" w:rsidP="00307949">
            <w:pPr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t>2014 – 25735,7</w:t>
            </w:r>
          </w:p>
          <w:p w:rsidR="00133E18" w:rsidRPr="00AD772C" w:rsidRDefault="00133E18" w:rsidP="00307949">
            <w:pPr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lastRenderedPageBreak/>
              <w:t>2015 – 25822,9</w:t>
            </w:r>
          </w:p>
          <w:p w:rsidR="00133E18" w:rsidRPr="00AD772C" w:rsidRDefault="00133E18" w:rsidP="00307949">
            <w:pPr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t>2016 – 25822,9</w:t>
            </w:r>
          </w:p>
          <w:p w:rsidR="00133E18" w:rsidRPr="00AD772C" w:rsidRDefault="00133E18" w:rsidP="003079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</w:tr>
      <w:tr w:rsidR="00133E18" w:rsidRPr="00AD772C" w:rsidTr="00AD772C">
        <w:tc>
          <w:tcPr>
            <w:tcW w:w="15211" w:type="dxa"/>
            <w:gridSpan w:val="10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lastRenderedPageBreak/>
              <w:t>2.Мероприятия направленные на выполнение законов Тульской области</w:t>
            </w:r>
          </w:p>
        </w:tc>
      </w:tr>
      <w:tr w:rsidR="00133E18" w:rsidRPr="00AD772C" w:rsidTr="00AD772C">
        <w:tc>
          <w:tcPr>
            <w:tcW w:w="2482" w:type="dxa"/>
          </w:tcPr>
          <w:p w:rsidR="00133E18" w:rsidRPr="00AD772C" w:rsidRDefault="00133E18" w:rsidP="00754FA5">
            <w:pPr>
              <w:tabs>
                <w:tab w:val="left" w:pos="4080"/>
              </w:tabs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2.1.ЗТО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</w:t>
            </w:r>
          </w:p>
        </w:tc>
        <w:tc>
          <w:tcPr>
            <w:tcW w:w="851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2014-2016</w:t>
            </w:r>
          </w:p>
        </w:tc>
        <w:tc>
          <w:tcPr>
            <w:tcW w:w="198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910,8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2014-303,6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2015-303,6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2016-303,6</w:t>
            </w:r>
          </w:p>
        </w:tc>
        <w:tc>
          <w:tcPr>
            <w:tcW w:w="993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910,8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2014-303,6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2015-303,6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2016-303,6</w:t>
            </w:r>
          </w:p>
        </w:tc>
        <w:tc>
          <w:tcPr>
            <w:tcW w:w="198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AD772C">
              <w:rPr>
                <w:rFonts w:ascii="Arial" w:hAnsi="Arial" w:cs="Arial"/>
              </w:rPr>
              <w:t>Узловский</w:t>
            </w:r>
            <w:proofErr w:type="spellEnd"/>
            <w:r w:rsidRPr="00AD772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325" w:type="dxa"/>
            <w:gridSpan w:val="2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100 % исполнение муниципальных расходов</w:t>
            </w:r>
          </w:p>
        </w:tc>
      </w:tr>
      <w:tr w:rsidR="00133E18" w:rsidRPr="00AD772C" w:rsidTr="00AD772C">
        <w:tc>
          <w:tcPr>
            <w:tcW w:w="2482" w:type="dxa"/>
          </w:tcPr>
          <w:p w:rsidR="00133E18" w:rsidRPr="00AD772C" w:rsidRDefault="00133E18" w:rsidP="00754FA5">
            <w:pPr>
              <w:tabs>
                <w:tab w:val="left" w:pos="4080"/>
              </w:tabs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t>2014-2016</w:t>
            </w:r>
          </w:p>
        </w:tc>
        <w:tc>
          <w:tcPr>
            <w:tcW w:w="1984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910,8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2014-303,6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2015-303,6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2016-303,6</w:t>
            </w:r>
          </w:p>
        </w:tc>
        <w:tc>
          <w:tcPr>
            <w:tcW w:w="993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910,8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2014-303,6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2015-303,6</w:t>
            </w:r>
          </w:p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  <w:r w:rsidRPr="00AD772C">
              <w:rPr>
                <w:rFonts w:ascii="Arial" w:hAnsi="Arial" w:cs="Arial"/>
              </w:rPr>
              <w:t>2016-303,6</w:t>
            </w:r>
          </w:p>
        </w:tc>
        <w:tc>
          <w:tcPr>
            <w:tcW w:w="1985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</w:tr>
      <w:tr w:rsidR="00133E18" w:rsidRPr="00AD772C" w:rsidTr="00AD772C">
        <w:tc>
          <w:tcPr>
            <w:tcW w:w="2482" w:type="dxa"/>
          </w:tcPr>
          <w:p w:rsidR="00133E18" w:rsidRPr="00AD772C" w:rsidRDefault="00133E18" w:rsidP="00754FA5">
            <w:pPr>
              <w:tabs>
                <w:tab w:val="left" w:pos="4080"/>
              </w:tabs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1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33E18" w:rsidRPr="00AD772C" w:rsidRDefault="00133E18" w:rsidP="00307949">
            <w:pPr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t>78292,3</w:t>
            </w:r>
          </w:p>
          <w:p w:rsidR="00133E18" w:rsidRPr="00AD772C" w:rsidRDefault="00133E18" w:rsidP="00307949">
            <w:pPr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t>2014 – 26039,3</w:t>
            </w:r>
          </w:p>
          <w:p w:rsidR="00133E18" w:rsidRPr="00AD772C" w:rsidRDefault="00133E18" w:rsidP="00307949">
            <w:pPr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t>2015 – 26126,5</w:t>
            </w:r>
          </w:p>
          <w:p w:rsidR="00133E18" w:rsidRPr="00AD772C" w:rsidRDefault="00133E18" w:rsidP="00307949">
            <w:pPr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t>2016 – 26126,5</w:t>
            </w:r>
          </w:p>
          <w:p w:rsidR="00133E18" w:rsidRPr="00AD772C" w:rsidRDefault="00133E18" w:rsidP="00307949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133E18" w:rsidRPr="00AD772C" w:rsidRDefault="00133E18" w:rsidP="00307949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133E18" w:rsidRPr="00AD772C" w:rsidRDefault="00133E18" w:rsidP="00307949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72C">
              <w:rPr>
                <w:rFonts w:ascii="Arial" w:hAnsi="Arial" w:cs="Arial"/>
                <w:b/>
                <w:bCs/>
              </w:rPr>
              <w:t>910,8</w:t>
            </w:r>
          </w:p>
          <w:p w:rsidR="00133E18" w:rsidRPr="00AD772C" w:rsidRDefault="00133E18" w:rsidP="00307949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t>2014-303,6</w:t>
            </w:r>
          </w:p>
          <w:p w:rsidR="00133E18" w:rsidRPr="00AD772C" w:rsidRDefault="00133E18" w:rsidP="00307949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t>2015-303,6</w:t>
            </w:r>
          </w:p>
          <w:p w:rsidR="00133E18" w:rsidRPr="00AD772C" w:rsidRDefault="00133E18" w:rsidP="00307949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t>2016-303,6</w:t>
            </w:r>
          </w:p>
        </w:tc>
        <w:tc>
          <w:tcPr>
            <w:tcW w:w="1985" w:type="dxa"/>
          </w:tcPr>
          <w:p w:rsidR="00133E18" w:rsidRPr="00AD772C" w:rsidRDefault="00133E18" w:rsidP="00307949">
            <w:pPr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t>77381,5</w:t>
            </w:r>
          </w:p>
          <w:p w:rsidR="00133E18" w:rsidRPr="00AD772C" w:rsidRDefault="00133E18" w:rsidP="00307949">
            <w:pPr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t>2014 – 25735,7</w:t>
            </w:r>
          </w:p>
          <w:p w:rsidR="00133E18" w:rsidRPr="00AD772C" w:rsidRDefault="00133E18" w:rsidP="00307949">
            <w:pPr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t>2015 – 25822,9</w:t>
            </w:r>
          </w:p>
          <w:p w:rsidR="00133E18" w:rsidRPr="00AD772C" w:rsidRDefault="00133E18" w:rsidP="00307949">
            <w:pPr>
              <w:jc w:val="center"/>
              <w:rPr>
                <w:rFonts w:ascii="Arial" w:hAnsi="Arial" w:cs="Arial"/>
                <w:b/>
              </w:rPr>
            </w:pPr>
            <w:r w:rsidRPr="00AD772C">
              <w:rPr>
                <w:rFonts w:ascii="Arial" w:hAnsi="Arial" w:cs="Arial"/>
                <w:b/>
              </w:rPr>
              <w:t>2016 – 25822,9</w:t>
            </w:r>
          </w:p>
          <w:p w:rsidR="00133E18" w:rsidRPr="00AD772C" w:rsidRDefault="00133E18" w:rsidP="00307949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</w:tcPr>
          <w:p w:rsidR="00133E18" w:rsidRPr="00AD772C" w:rsidRDefault="00133E18" w:rsidP="00754FA5">
            <w:pPr>
              <w:tabs>
                <w:tab w:val="left" w:pos="40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33E18" w:rsidRPr="00F730B1" w:rsidRDefault="00133E18" w:rsidP="00133E18">
      <w:pPr>
        <w:tabs>
          <w:tab w:val="left" w:pos="4080"/>
        </w:tabs>
        <w:jc w:val="center"/>
        <w:rPr>
          <w:rFonts w:ascii="Arial" w:hAnsi="Arial" w:cs="Arial"/>
          <w:sz w:val="24"/>
          <w:szCs w:val="24"/>
        </w:rPr>
      </w:pPr>
    </w:p>
    <w:p w:rsidR="00307949" w:rsidRDefault="00307949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  <w:sectPr w:rsidR="00307949" w:rsidSect="00AD772C">
          <w:pgSz w:w="16838" w:h="11906" w:orient="landscape"/>
          <w:pgMar w:top="1843" w:right="1134" w:bottom="1701" w:left="1134" w:header="720" w:footer="720" w:gutter="0"/>
          <w:cols w:space="720"/>
        </w:sectPr>
      </w:pPr>
    </w:p>
    <w:p w:rsidR="00133E18" w:rsidRDefault="00133E18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</w:pPr>
    </w:p>
    <w:p w:rsidR="00133E18" w:rsidRPr="00DD1EDD" w:rsidRDefault="00133E18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</w:pPr>
    </w:p>
    <w:p w:rsidR="00307949" w:rsidRDefault="00133E18" w:rsidP="0030794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DD1EDD">
        <w:rPr>
          <w:rFonts w:ascii="Arial" w:hAnsi="Arial" w:cs="Arial"/>
          <w:b/>
          <w:sz w:val="24"/>
          <w:szCs w:val="24"/>
        </w:rPr>
        <w:t xml:space="preserve">5. Основные меры правового регулирования </w:t>
      </w:r>
    </w:p>
    <w:p w:rsidR="00307949" w:rsidRDefault="00133E18" w:rsidP="0030794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DD1EDD">
        <w:rPr>
          <w:rFonts w:ascii="Arial" w:hAnsi="Arial" w:cs="Arial"/>
          <w:b/>
          <w:sz w:val="24"/>
          <w:szCs w:val="24"/>
        </w:rPr>
        <w:t xml:space="preserve">в соответствующей сфере, </w:t>
      </w:r>
      <w:proofErr w:type="gramStart"/>
      <w:r w:rsidRPr="00DD1EDD">
        <w:rPr>
          <w:rFonts w:ascii="Arial" w:hAnsi="Arial" w:cs="Arial"/>
          <w:b/>
          <w:sz w:val="24"/>
          <w:szCs w:val="24"/>
        </w:rPr>
        <w:t>направленные</w:t>
      </w:r>
      <w:proofErr w:type="gramEnd"/>
      <w:r w:rsidRPr="00DD1EDD">
        <w:rPr>
          <w:rFonts w:ascii="Arial" w:hAnsi="Arial" w:cs="Arial"/>
          <w:b/>
          <w:sz w:val="24"/>
          <w:szCs w:val="24"/>
        </w:rPr>
        <w:t xml:space="preserve"> на достижение </w:t>
      </w:r>
    </w:p>
    <w:p w:rsidR="00133E18" w:rsidRPr="00DD1EDD" w:rsidRDefault="00133E18" w:rsidP="0030794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DD1EDD">
        <w:rPr>
          <w:rFonts w:ascii="Arial" w:hAnsi="Arial" w:cs="Arial"/>
          <w:b/>
          <w:sz w:val="24"/>
          <w:szCs w:val="24"/>
        </w:rPr>
        <w:t>целей и задач Подпрограммы</w:t>
      </w:r>
    </w:p>
    <w:p w:rsidR="00307949" w:rsidRDefault="00133E18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 xml:space="preserve">  </w:t>
      </w:r>
    </w:p>
    <w:p w:rsidR="00307949" w:rsidRDefault="00307949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</w:pPr>
    </w:p>
    <w:p w:rsidR="00133E18" w:rsidRPr="00DD1EDD" w:rsidRDefault="00307949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3E18" w:rsidRPr="00DD1EDD">
        <w:rPr>
          <w:rFonts w:ascii="Arial" w:hAnsi="Arial" w:cs="Arial"/>
          <w:sz w:val="24"/>
          <w:szCs w:val="24"/>
        </w:rPr>
        <w:t>- Федеральный закон от 6.10.2003 №131-ФЗ «Об общих принципах организации местного самоуправления в Российской Федерации;</w:t>
      </w:r>
    </w:p>
    <w:p w:rsidR="00133E18" w:rsidRDefault="00133E18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 xml:space="preserve">  </w:t>
      </w:r>
      <w:r w:rsidR="00307949">
        <w:rPr>
          <w:rFonts w:ascii="Arial" w:hAnsi="Arial" w:cs="Arial"/>
          <w:sz w:val="24"/>
          <w:szCs w:val="24"/>
        </w:rPr>
        <w:tab/>
      </w:r>
      <w:r w:rsidRPr="00DD1EDD">
        <w:rPr>
          <w:rFonts w:ascii="Arial" w:hAnsi="Arial" w:cs="Arial"/>
          <w:sz w:val="24"/>
          <w:szCs w:val="24"/>
        </w:rPr>
        <w:t>-  Бюджетный кодекс Российской Федерации</w:t>
      </w:r>
      <w:r w:rsidR="00307949">
        <w:rPr>
          <w:rFonts w:ascii="Arial" w:hAnsi="Arial" w:cs="Arial"/>
          <w:sz w:val="24"/>
          <w:szCs w:val="24"/>
        </w:rPr>
        <w:t>.</w:t>
      </w:r>
    </w:p>
    <w:p w:rsidR="00307949" w:rsidRPr="00DD1EDD" w:rsidRDefault="00307949" w:rsidP="00133E18">
      <w:pPr>
        <w:tabs>
          <w:tab w:val="left" w:pos="1095"/>
        </w:tabs>
        <w:rPr>
          <w:rFonts w:ascii="Arial" w:hAnsi="Arial" w:cs="Arial"/>
          <w:sz w:val="24"/>
          <w:szCs w:val="24"/>
        </w:rPr>
      </w:pPr>
    </w:p>
    <w:p w:rsidR="00133E18" w:rsidRDefault="00133E18" w:rsidP="00133E18">
      <w:pPr>
        <w:tabs>
          <w:tab w:val="left" w:pos="1095"/>
        </w:tabs>
        <w:jc w:val="center"/>
        <w:rPr>
          <w:rFonts w:ascii="Arial" w:hAnsi="Arial" w:cs="Arial"/>
          <w:b/>
          <w:sz w:val="24"/>
          <w:szCs w:val="24"/>
        </w:rPr>
      </w:pPr>
      <w:r w:rsidRPr="00DD1EDD">
        <w:rPr>
          <w:rFonts w:ascii="Arial" w:hAnsi="Arial" w:cs="Arial"/>
          <w:b/>
          <w:sz w:val="24"/>
          <w:szCs w:val="24"/>
        </w:rPr>
        <w:t>6. Ресурсное обеспечение подпрограммы</w:t>
      </w:r>
    </w:p>
    <w:p w:rsidR="00307949" w:rsidRPr="00DD1EDD" w:rsidRDefault="00307949" w:rsidP="00133E18">
      <w:pPr>
        <w:tabs>
          <w:tab w:val="left" w:pos="1095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1"/>
        <w:gridCol w:w="1507"/>
        <w:gridCol w:w="1353"/>
        <w:gridCol w:w="1418"/>
        <w:gridCol w:w="1417"/>
        <w:gridCol w:w="1198"/>
      </w:tblGrid>
      <w:tr w:rsidR="00133E18" w:rsidRPr="00DD1EDD" w:rsidTr="00307949">
        <w:tc>
          <w:tcPr>
            <w:tcW w:w="2351" w:type="dxa"/>
            <w:vMerge w:val="restart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507" w:type="dxa"/>
            <w:vMerge w:val="restart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4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Потребность</w:t>
            </w:r>
          </w:p>
        </w:tc>
      </w:tr>
      <w:tr w:rsidR="00133E18" w:rsidRPr="00DD1EDD" w:rsidTr="00307949">
        <w:trPr>
          <w:trHeight w:val="300"/>
        </w:trPr>
        <w:tc>
          <w:tcPr>
            <w:tcW w:w="2351" w:type="dxa"/>
            <w:vMerge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4033" w:type="dxa"/>
            <w:gridSpan w:val="3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133E18" w:rsidRPr="00DD1EDD" w:rsidTr="00307949">
        <w:trPr>
          <w:trHeight w:val="250"/>
        </w:trPr>
        <w:tc>
          <w:tcPr>
            <w:tcW w:w="2351" w:type="dxa"/>
            <w:vMerge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1198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</w:tr>
      <w:tr w:rsidR="00133E18" w:rsidRPr="00DD1EDD" w:rsidTr="00307949">
        <w:trPr>
          <w:trHeight w:val="250"/>
        </w:trPr>
        <w:tc>
          <w:tcPr>
            <w:tcW w:w="2351" w:type="dxa"/>
          </w:tcPr>
          <w:p w:rsidR="00133E18" w:rsidRPr="00DD1EDD" w:rsidRDefault="00133E18" w:rsidP="00754FA5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>Финансовые ресурсы</w:t>
            </w:r>
          </w:p>
        </w:tc>
        <w:tc>
          <w:tcPr>
            <w:tcW w:w="1507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D1ED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D1EDD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353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78292,3</w:t>
            </w:r>
          </w:p>
        </w:tc>
        <w:tc>
          <w:tcPr>
            <w:tcW w:w="1418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26039,3</w:t>
            </w:r>
          </w:p>
        </w:tc>
        <w:tc>
          <w:tcPr>
            <w:tcW w:w="1417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26126,5</w:t>
            </w:r>
          </w:p>
        </w:tc>
        <w:tc>
          <w:tcPr>
            <w:tcW w:w="1198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26126,5</w:t>
            </w:r>
          </w:p>
        </w:tc>
      </w:tr>
      <w:tr w:rsidR="00133E18" w:rsidRPr="00DD1EDD" w:rsidTr="00307949">
        <w:trPr>
          <w:trHeight w:val="250"/>
        </w:trPr>
        <w:tc>
          <w:tcPr>
            <w:tcW w:w="2351" w:type="dxa"/>
          </w:tcPr>
          <w:p w:rsidR="00133E18" w:rsidRPr="00DD1EDD" w:rsidRDefault="00133E18" w:rsidP="00754FA5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07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3E18" w:rsidRPr="00DD1EDD" w:rsidTr="00307949">
        <w:trPr>
          <w:trHeight w:val="250"/>
        </w:trPr>
        <w:tc>
          <w:tcPr>
            <w:tcW w:w="2351" w:type="dxa"/>
          </w:tcPr>
          <w:p w:rsidR="00133E18" w:rsidRPr="00DD1EDD" w:rsidRDefault="00133E18" w:rsidP="00754FA5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507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D1ED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D1EDD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353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910,8</w:t>
            </w:r>
          </w:p>
        </w:tc>
        <w:tc>
          <w:tcPr>
            <w:tcW w:w="1418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303,6</w:t>
            </w:r>
          </w:p>
        </w:tc>
        <w:tc>
          <w:tcPr>
            <w:tcW w:w="1417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303,6</w:t>
            </w:r>
          </w:p>
        </w:tc>
        <w:tc>
          <w:tcPr>
            <w:tcW w:w="1198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303,6</w:t>
            </w:r>
          </w:p>
        </w:tc>
      </w:tr>
      <w:tr w:rsidR="00133E18" w:rsidRPr="00DD1EDD" w:rsidTr="00307949">
        <w:trPr>
          <w:trHeight w:val="250"/>
        </w:trPr>
        <w:tc>
          <w:tcPr>
            <w:tcW w:w="2351" w:type="dxa"/>
          </w:tcPr>
          <w:p w:rsidR="00133E18" w:rsidRPr="00DD1EDD" w:rsidRDefault="00133E18" w:rsidP="00754FA5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>Муниципальный бюджет</w:t>
            </w:r>
          </w:p>
        </w:tc>
        <w:tc>
          <w:tcPr>
            <w:tcW w:w="1507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D1ED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D1EDD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353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77381,5</w:t>
            </w:r>
          </w:p>
        </w:tc>
        <w:tc>
          <w:tcPr>
            <w:tcW w:w="1418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25735,7</w:t>
            </w:r>
          </w:p>
        </w:tc>
        <w:tc>
          <w:tcPr>
            <w:tcW w:w="1417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25822,9</w:t>
            </w:r>
          </w:p>
        </w:tc>
        <w:tc>
          <w:tcPr>
            <w:tcW w:w="1198" w:type="dxa"/>
          </w:tcPr>
          <w:p w:rsidR="00133E18" w:rsidRPr="00DD1EDD" w:rsidRDefault="00133E18" w:rsidP="00754FA5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EDD">
              <w:rPr>
                <w:rFonts w:ascii="Arial" w:hAnsi="Arial" w:cs="Arial"/>
                <w:b/>
                <w:sz w:val="24"/>
                <w:szCs w:val="24"/>
              </w:rPr>
              <w:t>25822,9</w:t>
            </w:r>
          </w:p>
        </w:tc>
      </w:tr>
    </w:tbl>
    <w:p w:rsidR="00133E18" w:rsidRDefault="00133E18" w:rsidP="00133E18">
      <w:pPr>
        <w:tabs>
          <w:tab w:val="left" w:pos="1095"/>
        </w:tabs>
        <w:jc w:val="center"/>
        <w:rPr>
          <w:rFonts w:ascii="Arial" w:hAnsi="Arial" w:cs="Arial"/>
          <w:b/>
          <w:sz w:val="24"/>
          <w:szCs w:val="24"/>
        </w:rPr>
      </w:pPr>
    </w:p>
    <w:p w:rsidR="00133E18" w:rsidRPr="00DD1EDD" w:rsidRDefault="00133E18" w:rsidP="00133E18">
      <w:pPr>
        <w:tabs>
          <w:tab w:val="left" w:pos="1095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Look w:val="01E0"/>
      </w:tblPr>
      <w:tblGrid>
        <w:gridCol w:w="4361"/>
        <w:gridCol w:w="4961"/>
      </w:tblGrid>
      <w:tr w:rsidR="00133E18" w:rsidRPr="00307949" w:rsidTr="00307949">
        <w:trPr>
          <w:trHeight w:val="1004"/>
        </w:trPr>
        <w:tc>
          <w:tcPr>
            <w:tcW w:w="4361" w:type="dxa"/>
          </w:tcPr>
          <w:p w:rsidR="00133E18" w:rsidRPr="00307949" w:rsidRDefault="00133E18" w:rsidP="00754FA5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949">
              <w:rPr>
                <w:rFonts w:ascii="Arial" w:hAnsi="Arial" w:cs="Arial"/>
                <w:b/>
                <w:sz w:val="24"/>
                <w:szCs w:val="24"/>
              </w:rPr>
              <w:t>Председатель комитета</w:t>
            </w:r>
          </w:p>
          <w:p w:rsidR="00133E18" w:rsidRPr="00307949" w:rsidRDefault="00133E18" w:rsidP="00754FA5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949">
              <w:rPr>
                <w:rFonts w:ascii="Arial" w:hAnsi="Arial" w:cs="Arial"/>
                <w:b/>
                <w:sz w:val="24"/>
                <w:szCs w:val="24"/>
              </w:rPr>
              <w:t>образования администрации</w:t>
            </w:r>
          </w:p>
          <w:p w:rsidR="00133E18" w:rsidRPr="00307949" w:rsidRDefault="00133E18" w:rsidP="00754FA5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949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133E18" w:rsidRPr="00307949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949">
              <w:rPr>
                <w:rFonts w:ascii="Arial" w:hAnsi="Arial" w:cs="Arial"/>
                <w:b/>
                <w:sz w:val="24"/>
                <w:szCs w:val="24"/>
              </w:rPr>
              <w:t>Узловский</w:t>
            </w:r>
            <w:proofErr w:type="spellEnd"/>
            <w:r w:rsidRPr="00307949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</w:tcPr>
          <w:p w:rsidR="00133E18" w:rsidRPr="00307949" w:rsidRDefault="00133E18" w:rsidP="00754F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18" w:rsidRPr="00307949" w:rsidRDefault="00133E18" w:rsidP="00754F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18" w:rsidRPr="00307949" w:rsidRDefault="00133E18" w:rsidP="00754F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18" w:rsidRPr="00307949" w:rsidRDefault="00133E18" w:rsidP="00754F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07949">
              <w:rPr>
                <w:rFonts w:ascii="Arial" w:hAnsi="Arial" w:cs="Arial"/>
                <w:b/>
                <w:sz w:val="24"/>
                <w:szCs w:val="24"/>
              </w:rPr>
              <w:t>М.М.Генералова</w:t>
            </w:r>
            <w:proofErr w:type="spellEnd"/>
            <w:r w:rsidRPr="00307949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</w:tbl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Pr="00153B90" w:rsidRDefault="00133E18" w:rsidP="00CC61C4">
      <w:pPr>
        <w:pStyle w:val="22"/>
        <w:spacing w:after="0" w:line="240" w:lineRule="auto"/>
        <w:ind w:firstLine="360"/>
        <w:jc w:val="right"/>
        <w:rPr>
          <w:rFonts w:ascii="Arial" w:hAnsi="Arial" w:cs="Arial"/>
          <w:sz w:val="24"/>
        </w:rPr>
      </w:pPr>
      <w:r w:rsidRPr="00153B90">
        <w:rPr>
          <w:rFonts w:ascii="Arial" w:hAnsi="Arial" w:cs="Arial"/>
          <w:sz w:val="24"/>
        </w:rPr>
        <w:lastRenderedPageBreak/>
        <w:t>Приложение  5</w:t>
      </w:r>
    </w:p>
    <w:p w:rsidR="00CC61C4" w:rsidRPr="00DD1EDD" w:rsidRDefault="00CC61C4" w:rsidP="00CC61C4">
      <w:pPr>
        <w:jc w:val="right"/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>к муниципальной программе «Развитие</w:t>
      </w:r>
    </w:p>
    <w:p w:rsidR="00CC61C4" w:rsidRPr="00DD1EDD" w:rsidRDefault="00CC61C4" w:rsidP="00CC61C4">
      <w:pPr>
        <w:jc w:val="right"/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 xml:space="preserve"> системы образования </w:t>
      </w:r>
      <w:proofErr w:type="spellStart"/>
      <w:r w:rsidRPr="00DD1EDD">
        <w:rPr>
          <w:rFonts w:ascii="Arial" w:hAnsi="Arial" w:cs="Arial"/>
          <w:sz w:val="24"/>
          <w:szCs w:val="24"/>
        </w:rPr>
        <w:t>Узловского</w:t>
      </w:r>
      <w:proofErr w:type="spellEnd"/>
      <w:r w:rsidRPr="00DD1EDD">
        <w:rPr>
          <w:rFonts w:ascii="Arial" w:hAnsi="Arial" w:cs="Arial"/>
          <w:sz w:val="24"/>
          <w:szCs w:val="24"/>
        </w:rPr>
        <w:t xml:space="preserve"> района </w:t>
      </w:r>
    </w:p>
    <w:p w:rsidR="00CC61C4" w:rsidRDefault="00CC61C4" w:rsidP="00CC61C4">
      <w:pPr>
        <w:jc w:val="right"/>
        <w:rPr>
          <w:rFonts w:ascii="Arial" w:hAnsi="Arial" w:cs="Arial"/>
          <w:sz w:val="24"/>
          <w:szCs w:val="24"/>
        </w:rPr>
      </w:pPr>
      <w:r w:rsidRPr="00DD1EDD">
        <w:rPr>
          <w:rFonts w:ascii="Arial" w:hAnsi="Arial" w:cs="Arial"/>
          <w:sz w:val="24"/>
          <w:szCs w:val="24"/>
        </w:rPr>
        <w:t>на 2014-2016 годы»</w:t>
      </w:r>
    </w:p>
    <w:p w:rsidR="00133E18" w:rsidRPr="00330F7F" w:rsidRDefault="00133E18" w:rsidP="00CC61C4">
      <w:pPr>
        <w:rPr>
          <w:rFonts w:ascii="Arial" w:hAnsi="Arial" w:cs="Arial"/>
          <w:b/>
          <w:bCs/>
          <w:i/>
          <w:sz w:val="24"/>
          <w:szCs w:val="24"/>
        </w:rPr>
      </w:pPr>
    </w:p>
    <w:p w:rsidR="00133E18" w:rsidRPr="00330F7F" w:rsidRDefault="00133E18" w:rsidP="00CC61C4">
      <w:pPr>
        <w:rPr>
          <w:rFonts w:ascii="Arial" w:hAnsi="Arial" w:cs="Arial"/>
          <w:bCs/>
          <w:sz w:val="24"/>
          <w:szCs w:val="24"/>
        </w:rPr>
      </w:pPr>
    </w:p>
    <w:p w:rsidR="00133E18" w:rsidRPr="00330F7F" w:rsidRDefault="00133E18" w:rsidP="00CC61C4">
      <w:pPr>
        <w:rPr>
          <w:rFonts w:ascii="Arial" w:hAnsi="Arial" w:cs="Arial"/>
          <w:bCs/>
          <w:sz w:val="24"/>
          <w:szCs w:val="24"/>
        </w:rPr>
      </w:pPr>
    </w:p>
    <w:p w:rsidR="00133E18" w:rsidRPr="00330F7F" w:rsidRDefault="00133E18" w:rsidP="00CC61C4">
      <w:pPr>
        <w:jc w:val="center"/>
        <w:rPr>
          <w:rFonts w:ascii="Arial" w:hAnsi="Arial" w:cs="Arial"/>
          <w:bCs/>
          <w:sz w:val="24"/>
          <w:szCs w:val="24"/>
        </w:rPr>
      </w:pPr>
    </w:p>
    <w:p w:rsidR="00133E18" w:rsidRPr="00330F7F" w:rsidRDefault="00133E18" w:rsidP="00CC61C4">
      <w:pPr>
        <w:jc w:val="center"/>
        <w:rPr>
          <w:rFonts w:ascii="Arial" w:hAnsi="Arial" w:cs="Arial"/>
          <w:bCs/>
          <w:sz w:val="24"/>
          <w:szCs w:val="24"/>
        </w:rPr>
      </w:pPr>
    </w:p>
    <w:p w:rsidR="00133E18" w:rsidRPr="00330F7F" w:rsidRDefault="00133E18" w:rsidP="00CC61C4">
      <w:pPr>
        <w:jc w:val="center"/>
        <w:rPr>
          <w:rFonts w:ascii="Arial" w:hAnsi="Arial" w:cs="Arial"/>
          <w:bCs/>
          <w:sz w:val="24"/>
          <w:szCs w:val="24"/>
        </w:rPr>
      </w:pPr>
    </w:p>
    <w:p w:rsidR="00133E18" w:rsidRPr="00330F7F" w:rsidRDefault="00133E18" w:rsidP="00CC61C4">
      <w:pPr>
        <w:jc w:val="center"/>
        <w:rPr>
          <w:rFonts w:ascii="Arial" w:hAnsi="Arial" w:cs="Arial"/>
          <w:b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:rsidR="0067092F" w:rsidRDefault="00133E18" w:rsidP="00CC61C4">
      <w:pPr>
        <w:jc w:val="center"/>
        <w:rPr>
          <w:rFonts w:ascii="Arial" w:hAnsi="Arial" w:cs="Arial"/>
          <w:b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</w:rPr>
        <w:t xml:space="preserve">«Психолого-педагогическое обеспечение </w:t>
      </w:r>
      <w:proofErr w:type="gramStart"/>
      <w:r w:rsidRPr="00330F7F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  <w:r w:rsidRPr="00330F7F">
        <w:rPr>
          <w:rFonts w:ascii="Arial" w:hAnsi="Arial" w:cs="Arial"/>
          <w:b/>
          <w:sz w:val="24"/>
          <w:szCs w:val="24"/>
        </w:rPr>
        <w:t xml:space="preserve"> </w:t>
      </w:r>
    </w:p>
    <w:p w:rsidR="00133E18" w:rsidRDefault="00133E18" w:rsidP="00CC61C4">
      <w:pPr>
        <w:jc w:val="center"/>
        <w:rPr>
          <w:rFonts w:ascii="Arial" w:hAnsi="Arial" w:cs="Arial"/>
          <w:b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</w:rPr>
        <w:t xml:space="preserve">системы образования» </w:t>
      </w:r>
    </w:p>
    <w:p w:rsidR="0067092F" w:rsidRPr="00330F7F" w:rsidRDefault="0067092F" w:rsidP="00CC61C4">
      <w:pPr>
        <w:jc w:val="center"/>
        <w:rPr>
          <w:rFonts w:ascii="Arial" w:hAnsi="Arial" w:cs="Arial"/>
          <w:b/>
          <w:sz w:val="24"/>
          <w:szCs w:val="24"/>
        </w:rPr>
      </w:pPr>
    </w:p>
    <w:p w:rsidR="00133E18" w:rsidRPr="00330F7F" w:rsidRDefault="00133E18" w:rsidP="00CC61C4">
      <w:pPr>
        <w:jc w:val="center"/>
        <w:rPr>
          <w:rFonts w:ascii="Arial" w:hAnsi="Arial" w:cs="Arial"/>
          <w:b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</w:rPr>
        <w:t>Муниципальное бюджетное образовательное учреждение для детей, нуждающихся в психолого-педагогической и медико-социальной помощи</w:t>
      </w:r>
    </w:p>
    <w:p w:rsidR="00133E18" w:rsidRPr="00330F7F" w:rsidRDefault="00133E18" w:rsidP="00133E18">
      <w:pPr>
        <w:jc w:val="center"/>
        <w:rPr>
          <w:rFonts w:ascii="Arial" w:hAnsi="Arial" w:cs="Arial"/>
          <w:b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</w:rPr>
        <w:t xml:space="preserve"> «Центр диагностики и консультирования» </w:t>
      </w:r>
    </w:p>
    <w:p w:rsidR="00133E18" w:rsidRPr="00330F7F" w:rsidRDefault="00133E18" w:rsidP="00133E18">
      <w:pPr>
        <w:jc w:val="center"/>
        <w:rPr>
          <w:rFonts w:ascii="Arial" w:hAnsi="Arial" w:cs="Arial"/>
          <w:b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</w:rPr>
        <w:t xml:space="preserve">г. Узловая </w:t>
      </w:r>
      <w:proofErr w:type="spellStart"/>
      <w:r w:rsidRPr="00330F7F">
        <w:rPr>
          <w:rFonts w:ascii="Arial" w:hAnsi="Arial" w:cs="Arial"/>
          <w:b/>
          <w:sz w:val="24"/>
          <w:szCs w:val="24"/>
        </w:rPr>
        <w:t>Узловского</w:t>
      </w:r>
      <w:proofErr w:type="spellEnd"/>
      <w:r w:rsidRPr="00330F7F">
        <w:rPr>
          <w:rFonts w:ascii="Arial" w:hAnsi="Arial" w:cs="Arial"/>
          <w:b/>
          <w:sz w:val="24"/>
          <w:szCs w:val="24"/>
        </w:rPr>
        <w:t xml:space="preserve"> района Тульской области</w:t>
      </w:r>
    </w:p>
    <w:p w:rsidR="00133E18" w:rsidRPr="00330F7F" w:rsidRDefault="00133E18" w:rsidP="00133E18">
      <w:pPr>
        <w:jc w:val="center"/>
        <w:rPr>
          <w:rFonts w:ascii="Arial" w:hAnsi="Arial" w:cs="Arial"/>
          <w:b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</w:rPr>
        <w:t>на период 2014-</w:t>
      </w:r>
      <w:smartTag w:uri="urn:schemas-microsoft-com:office:smarttags" w:element="metricconverter">
        <w:smartTagPr>
          <w:attr w:name="ProductID" w:val="2016 г"/>
        </w:smartTagPr>
        <w:r w:rsidRPr="00330F7F">
          <w:rPr>
            <w:rFonts w:ascii="Arial" w:hAnsi="Arial" w:cs="Arial"/>
            <w:b/>
            <w:sz w:val="24"/>
            <w:szCs w:val="24"/>
          </w:rPr>
          <w:t>2016 г</w:t>
        </w:r>
      </w:smartTag>
      <w:r w:rsidRPr="00330F7F">
        <w:rPr>
          <w:rFonts w:ascii="Arial" w:hAnsi="Arial" w:cs="Arial"/>
          <w:b/>
          <w:sz w:val="24"/>
          <w:szCs w:val="24"/>
        </w:rPr>
        <w:t>г.</w:t>
      </w:r>
    </w:p>
    <w:p w:rsidR="00133E18" w:rsidRPr="00330F7F" w:rsidRDefault="00133E18" w:rsidP="00133E18">
      <w:pPr>
        <w:rPr>
          <w:rFonts w:ascii="Arial" w:hAnsi="Arial" w:cs="Arial"/>
          <w:b/>
          <w:sz w:val="24"/>
          <w:szCs w:val="24"/>
        </w:rPr>
      </w:pPr>
    </w:p>
    <w:p w:rsidR="00133E18" w:rsidRPr="00330F7F" w:rsidRDefault="00133E18" w:rsidP="00133E18">
      <w:pPr>
        <w:jc w:val="center"/>
        <w:rPr>
          <w:rFonts w:ascii="Arial" w:hAnsi="Arial" w:cs="Arial"/>
          <w:bCs/>
          <w:sz w:val="24"/>
          <w:szCs w:val="24"/>
        </w:rPr>
      </w:pPr>
    </w:p>
    <w:p w:rsidR="00133E18" w:rsidRPr="00330F7F" w:rsidRDefault="00133E18" w:rsidP="0067092F">
      <w:pPr>
        <w:pStyle w:val="a5"/>
        <w:numPr>
          <w:ilvl w:val="0"/>
          <w:numId w:val="36"/>
        </w:num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445"/>
      </w:tblGrid>
      <w:tr w:rsidR="00133E18" w:rsidRPr="00330F7F" w:rsidTr="00754FA5">
        <w:tc>
          <w:tcPr>
            <w:tcW w:w="1986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85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 xml:space="preserve">Муниципальное образовательное учреждение для детей, нуждающихся в психолого-педагогической и медико-социальной помощи </w:t>
            </w:r>
          </w:p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«Центр диагностики и консультирования»</w:t>
            </w:r>
          </w:p>
        </w:tc>
      </w:tr>
      <w:tr w:rsidR="00133E18" w:rsidRPr="00330F7F" w:rsidTr="00754FA5">
        <w:tc>
          <w:tcPr>
            <w:tcW w:w="1986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85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 xml:space="preserve">Муниципальные образовательные учреждения дошкольного образования </w:t>
            </w:r>
            <w:proofErr w:type="spellStart"/>
            <w:r w:rsidRPr="00330F7F">
              <w:rPr>
                <w:rFonts w:ascii="Arial" w:hAnsi="Arial" w:cs="Arial"/>
                <w:sz w:val="24"/>
                <w:szCs w:val="24"/>
              </w:rPr>
              <w:t>Узловского</w:t>
            </w:r>
            <w:proofErr w:type="spellEnd"/>
            <w:r w:rsidRPr="00330F7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133E18" w:rsidRPr="00330F7F" w:rsidTr="00754FA5">
        <w:tc>
          <w:tcPr>
            <w:tcW w:w="1986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585" w:type="dxa"/>
          </w:tcPr>
          <w:p w:rsidR="00133E18" w:rsidRPr="00863D20" w:rsidRDefault="00133E18" w:rsidP="00133E18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Федеральный Закон 29.12.2012 №273-ФЗ «Об образовании в Российской Федерации»;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Федеральный Закон от 19.05.1995 №82-ФЗ «Об общественных объединениях»;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Закон Тульской области от 30.09.2013 №1989-ЗТО «Об образовании»;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Закон Тульской области от 01.04.2011 № 1556-ЗТО «</w:t>
            </w: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Постановление Правительства РФ от 31.07.1998 № 867 «Об утверждении Типового положения об образовательном учреждении для детей, нуждающихся в психолого-педагогической и медико-социальной помощи»;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Приказ Минобразования РФ от 22.10.1999 № 636 «Об утверждении положения о службе практической психологии в системе Министерства образования Российской Федерации».</w:t>
            </w:r>
          </w:p>
        </w:tc>
      </w:tr>
      <w:tr w:rsidR="00133E18" w:rsidRPr="00330F7F" w:rsidTr="00754FA5">
        <w:tc>
          <w:tcPr>
            <w:tcW w:w="1986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7585" w:type="dxa"/>
          </w:tcPr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Обеспечение  качества и доступности психологических услуг с целью сохранения и укрепления здоровья, повышения адаптационных возможностей, гармоничного развития личности детей.</w:t>
            </w:r>
          </w:p>
        </w:tc>
      </w:tr>
      <w:tr w:rsidR="00133E18" w:rsidRPr="00330F7F" w:rsidTr="00754FA5">
        <w:tc>
          <w:tcPr>
            <w:tcW w:w="1986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7585" w:type="dxa"/>
          </w:tcPr>
          <w:p w:rsidR="00133E18" w:rsidRPr="00330F7F" w:rsidRDefault="00133E18" w:rsidP="00133E18">
            <w:pPr>
              <w:numPr>
                <w:ilvl w:val="0"/>
                <w:numId w:val="26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оказания комплексной психолого-педагогической и медико-социальной помощи ребенку и семье в целом. </w:t>
            </w:r>
          </w:p>
          <w:p w:rsidR="00133E18" w:rsidRPr="00330F7F" w:rsidRDefault="00133E18" w:rsidP="00133E18">
            <w:pPr>
              <w:numPr>
                <w:ilvl w:val="0"/>
                <w:numId w:val="26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Психолого-методическое обеспечение образовательных учреждений и учреждений дошкольного образования в вопросах качества образования и успешной социализации обучающихся, воспитанников.</w:t>
            </w:r>
          </w:p>
        </w:tc>
      </w:tr>
      <w:tr w:rsidR="00133E18" w:rsidRPr="00330F7F" w:rsidTr="00754FA5">
        <w:tc>
          <w:tcPr>
            <w:tcW w:w="1986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7585" w:type="dxa"/>
          </w:tcPr>
          <w:p w:rsidR="00133E18" w:rsidRPr="00863D20" w:rsidRDefault="00133E18" w:rsidP="00133E18">
            <w:pPr>
              <w:pStyle w:val="a5"/>
              <w:numPr>
                <w:ilvl w:val="1"/>
                <w:numId w:val="2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Совершенствование системы оказания комплексной психолого-педагогической и медико-социальной помощи ребенку и семье в целом</w:t>
            </w: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:</w:t>
            </w:r>
          </w:p>
          <w:p w:rsidR="00133E18" w:rsidRPr="00863D20" w:rsidRDefault="00133E18" w:rsidP="00754FA5">
            <w:pPr>
              <w:pStyle w:val="a5"/>
              <w:spacing w:after="0" w:line="240" w:lineRule="auto"/>
              <w:ind w:left="1080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- выполнение плана набора постоянного контингента детей нуждающихся в психолого-педагогической и медико-социальной помощи в соответствии с лицензионными требованиями;</w:t>
            </w:r>
          </w:p>
          <w:p w:rsidR="00133E18" w:rsidRPr="00863D20" w:rsidRDefault="00133E18" w:rsidP="00754FA5">
            <w:pPr>
              <w:pStyle w:val="a5"/>
              <w:spacing w:after="0" w:line="240" w:lineRule="auto"/>
              <w:ind w:left="1080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- стабильность контингента детей нуждающихся в психолого-педагогической и медико-социальной помощи, охваченных всеми видами психологических услуг;</w:t>
            </w:r>
          </w:p>
          <w:p w:rsidR="00133E18" w:rsidRPr="00863D20" w:rsidRDefault="00133E18" w:rsidP="00754FA5">
            <w:pPr>
              <w:pStyle w:val="a5"/>
              <w:spacing w:after="0" w:line="240" w:lineRule="auto"/>
              <w:ind w:left="1080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- доля потребителей (детей, родителей, их законных представителей) удовлетворенных качеством и доступностью услуги;</w:t>
            </w:r>
          </w:p>
          <w:p w:rsidR="00133E18" w:rsidRPr="00863D20" w:rsidRDefault="00133E18" w:rsidP="00754FA5">
            <w:pPr>
              <w:pStyle w:val="a5"/>
              <w:spacing w:after="0" w:line="240" w:lineRule="auto"/>
              <w:ind w:left="1080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- укомплектованность кадрами в соответствии с лицензионными требованиями;</w:t>
            </w:r>
          </w:p>
          <w:p w:rsidR="00133E18" w:rsidRPr="00863D20" w:rsidRDefault="00133E18" w:rsidP="00754FA5">
            <w:pPr>
              <w:pStyle w:val="a5"/>
              <w:spacing w:after="0" w:line="240" w:lineRule="auto"/>
              <w:ind w:left="1080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-  профессионализм педагогических кадров: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уровень образования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квалификация</w:t>
            </w:r>
          </w:p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 xml:space="preserve">                 - материально-техническое обеспечение                   образовательного процесса;</w:t>
            </w:r>
          </w:p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 xml:space="preserve">                 - методическое и дидактическое обеспечение (развивающая среда) в соответствии с требованиями реализуемых задач;</w:t>
            </w:r>
          </w:p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- количество инновационных программ для детей, нуждающихся в психолого-педагогической и медико-социальной помощи;</w:t>
            </w:r>
          </w:p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 xml:space="preserve">- результативность психолого-педагогической помощи </w:t>
            </w:r>
            <w:proofErr w:type="gramStart"/>
            <w:r w:rsidRPr="00330F7F">
              <w:rPr>
                <w:rFonts w:ascii="Arial" w:hAnsi="Arial" w:cs="Arial"/>
                <w:sz w:val="24"/>
                <w:szCs w:val="24"/>
              </w:rPr>
              <w:t>детям</w:t>
            </w:r>
            <w:proofErr w:type="gramEnd"/>
            <w:r w:rsidRPr="00330F7F">
              <w:rPr>
                <w:rFonts w:ascii="Arial" w:hAnsi="Arial" w:cs="Arial"/>
                <w:sz w:val="24"/>
                <w:szCs w:val="24"/>
              </w:rPr>
              <w:t xml:space="preserve"> имеющим проблемы в воспитании, обучении, развитии.</w:t>
            </w:r>
          </w:p>
          <w:p w:rsidR="00133E18" w:rsidRPr="00863D20" w:rsidRDefault="00133E18" w:rsidP="00754FA5">
            <w:pPr>
              <w:pStyle w:val="a5"/>
              <w:spacing w:after="0" w:line="240" w:lineRule="auto"/>
              <w:ind w:left="780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2. </w:t>
            </w:r>
            <w:r w:rsidRPr="00AE6E9E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Психолого-методическое обеспечение образовательных учреждений и учреждений дошкольного образования в вопросах качества образования и успешной социализации обучающихся, воспитанников</w:t>
            </w: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:</w:t>
            </w:r>
          </w:p>
          <w:p w:rsidR="00133E18" w:rsidRPr="00863D20" w:rsidRDefault="00133E18" w:rsidP="00754FA5">
            <w:pPr>
              <w:pStyle w:val="a5"/>
              <w:spacing w:after="0" w:line="240" w:lineRule="auto"/>
              <w:ind w:left="780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- доля потребителей в образовательных учреждениях район</w:t>
            </w:r>
            <w:proofErr w:type="gramStart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а(</w:t>
            </w:r>
            <w:proofErr w:type="gramEnd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участники образовательного процесса),которым предоставлены услуги по следующим видам: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мероприятия психопрофилактической направленности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мероприятия </w:t>
            </w:r>
            <w:proofErr w:type="spellStart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психопросветитель</w:t>
            </w:r>
            <w:r w:rsidR="0067092F">
              <w:rPr>
                <w:rFonts w:ascii="Arial" w:hAnsi="Arial" w:cs="Arial"/>
                <w:sz w:val="24"/>
                <w:szCs w:val="24"/>
                <w:lang w:val="ru-RU" w:eastAsia="ru-RU"/>
              </w:rPr>
              <w:t>с</w:t>
            </w: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кой</w:t>
            </w:r>
            <w:proofErr w:type="spellEnd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направленности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социально-психологический мониторинг образовательной среды.</w:t>
            </w:r>
          </w:p>
        </w:tc>
      </w:tr>
      <w:tr w:rsidR="00133E18" w:rsidRPr="00330F7F" w:rsidTr="00754FA5">
        <w:tc>
          <w:tcPr>
            <w:tcW w:w="1986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585" w:type="dxa"/>
          </w:tcPr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этап: 2014 – 2016 годы.</w:t>
            </w:r>
          </w:p>
          <w:p w:rsidR="00133E18" w:rsidRPr="00863D20" w:rsidRDefault="00133E18" w:rsidP="00754FA5">
            <w:pPr>
              <w:pStyle w:val="a5"/>
              <w:spacing w:after="0" w:line="240" w:lineRule="auto"/>
              <w:ind w:left="141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</w:tr>
      <w:tr w:rsidR="00133E18" w:rsidRPr="00330F7F" w:rsidTr="00754FA5">
        <w:tc>
          <w:tcPr>
            <w:tcW w:w="1986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585" w:type="dxa"/>
          </w:tcPr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за счет средств бюджета муниципального образования </w:t>
            </w:r>
            <w:proofErr w:type="spellStart"/>
            <w:r w:rsidRPr="00330F7F">
              <w:rPr>
                <w:rFonts w:ascii="Arial" w:hAnsi="Arial" w:cs="Arial"/>
                <w:sz w:val="24"/>
                <w:szCs w:val="24"/>
              </w:rPr>
              <w:t>Узловский</w:t>
            </w:r>
            <w:proofErr w:type="spellEnd"/>
            <w:r w:rsidRPr="00330F7F">
              <w:rPr>
                <w:rFonts w:ascii="Arial" w:hAnsi="Arial" w:cs="Arial"/>
                <w:sz w:val="24"/>
                <w:szCs w:val="24"/>
              </w:rPr>
              <w:t xml:space="preserve"> район и внебюджетных средств. </w:t>
            </w:r>
          </w:p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 xml:space="preserve">Объемы финансирования программы на 2014-2016 годы устанавливаются в пределах средств, утвержденных в бюджете </w:t>
            </w:r>
            <w:proofErr w:type="spellStart"/>
            <w:r w:rsidRPr="00330F7F">
              <w:rPr>
                <w:rFonts w:ascii="Arial" w:hAnsi="Arial" w:cs="Arial"/>
                <w:sz w:val="24"/>
                <w:szCs w:val="24"/>
              </w:rPr>
              <w:t>Узловского</w:t>
            </w:r>
            <w:proofErr w:type="spellEnd"/>
            <w:r w:rsidRPr="00330F7F">
              <w:rPr>
                <w:rFonts w:ascii="Arial" w:hAnsi="Arial" w:cs="Arial"/>
                <w:sz w:val="24"/>
                <w:szCs w:val="24"/>
              </w:rPr>
              <w:t xml:space="preserve"> района на соответствующий год, носят прогнозируемый характер и подлежат ежегодному уточнению.</w:t>
            </w:r>
          </w:p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E18" w:rsidRPr="00330F7F" w:rsidRDefault="00133E18" w:rsidP="00754F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0F7F">
              <w:rPr>
                <w:rFonts w:ascii="Arial" w:hAnsi="Arial" w:cs="Arial"/>
                <w:b/>
                <w:sz w:val="24"/>
                <w:szCs w:val="24"/>
              </w:rPr>
              <w:t>Общий объем финансирования программы– 17827,65 тыс. руб., в том числе:</w:t>
            </w:r>
          </w:p>
          <w:p w:rsidR="00133E18" w:rsidRPr="00330F7F" w:rsidRDefault="00133E18" w:rsidP="00754FA5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330F7F">
              <w:rPr>
                <w:rFonts w:ascii="Arial" w:hAnsi="Arial" w:cs="Arial"/>
                <w:b/>
                <w:sz w:val="24"/>
                <w:szCs w:val="24"/>
              </w:rPr>
              <w:t>всего в 2014 году   –  5923,35 тыс. руб.</w:t>
            </w:r>
          </w:p>
          <w:p w:rsidR="00133E18" w:rsidRPr="00330F7F" w:rsidRDefault="00133E18" w:rsidP="00754FA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 xml:space="preserve">из бюджета МО </w:t>
            </w:r>
            <w:proofErr w:type="spellStart"/>
            <w:r w:rsidRPr="00330F7F">
              <w:rPr>
                <w:rFonts w:ascii="Arial" w:hAnsi="Arial" w:cs="Arial"/>
                <w:sz w:val="24"/>
                <w:szCs w:val="24"/>
              </w:rPr>
              <w:t>Узловский</w:t>
            </w:r>
            <w:proofErr w:type="spellEnd"/>
            <w:r w:rsidRPr="00330F7F">
              <w:rPr>
                <w:rFonts w:ascii="Arial" w:hAnsi="Arial" w:cs="Arial"/>
                <w:sz w:val="24"/>
                <w:szCs w:val="24"/>
              </w:rPr>
              <w:t xml:space="preserve"> район – 5656,15 тыс. руб.;</w:t>
            </w:r>
          </w:p>
          <w:p w:rsidR="00133E18" w:rsidRPr="00330F7F" w:rsidRDefault="00133E18" w:rsidP="00754FA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из областных средств – 267,2 тыс. руб.</w:t>
            </w:r>
          </w:p>
          <w:p w:rsidR="00133E18" w:rsidRPr="00330F7F" w:rsidRDefault="00133E18" w:rsidP="00754FA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из внебюджетных  средств – тыс</w:t>
            </w:r>
            <w:proofErr w:type="gramStart"/>
            <w:r w:rsidRPr="00330F7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30F7F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133E18" w:rsidRPr="00330F7F" w:rsidRDefault="00133E18" w:rsidP="00754FA5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330F7F">
              <w:rPr>
                <w:rFonts w:ascii="Arial" w:hAnsi="Arial" w:cs="Arial"/>
                <w:b/>
                <w:sz w:val="24"/>
                <w:szCs w:val="24"/>
              </w:rPr>
              <w:t>всего в 2015 году   –     5923,35 тыс. руб.</w:t>
            </w:r>
          </w:p>
          <w:p w:rsidR="00133E18" w:rsidRPr="00330F7F" w:rsidRDefault="00133E18" w:rsidP="00754FA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 xml:space="preserve">из бюджета МО </w:t>
            </w:r>
            <w:proofErr w:type="spellStart"/>
            <w:r w:rsidRPr="00330F7F">
              <w:rPr>
                <w:rFonts w:ascii="Arial" w:hAnsi="Arial" w:cs="Arial"/>
                <w:sz w:val="24"/>
                <w:szCs w:val="24"/>
              </w:rPr>
              <w:t>Узловский</w:t>
            </w:r>
            <w:proofErr w:type="spellEnd"/>
            <w:r w:rsidRPr="00330F7F">
              <w:rPr>
                <w:rFonts w:ascii="Arial" w:hAnsi="Arial" w:cs="Arial"/>
                <w:sz w:val="24"/>
                <w:szCs w:val="24"/>
              </w:rPr>
              <w:t xml:space="preserve"> район – 5656,15 тыс. руб.;</w:t>
            </w:r>
          </w:p>
          <w:p w:rsidR="00133E18" w:rsidRPr="00330F7F" w:rsidRDefault="00133E18" w:rsidP="00754FA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из областных средств – 267,2 тыс. руб.</w:t>
            </w:r>
          </w:p>
          <w:p w:rsidR="00133E18" w:rsidRPr="00330F7F" w:rsidRDefault="00133E18" w:rsidP="00754FA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из внебюджетных  средств – тыс</w:t>
            </w:r>
            <w:proofErr w:type="gramStart"/>
            <w:r w:rsidRPr="00330F7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30F7F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133E18" w:rsidRPr="00330F7F" w:rsidRDefault="00133E18" w:rsidP="00754FA5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330F7F">
              <w:rPr>
                <w:rFonts w:ascii="Arial" w:hAnsi="Arial" w:cs="Arial"/>
                <w:b/>
                <w:sz w:val="24"/>
                <w:szCs w:val="24"/>
              </w:rPr>
              <w:t>всего в 2016 году –   5980,95  тыс. руб.</w:t>
            </w:r>
          </w:p>
          <w:p w:rsidR="00133E18" w:rsidRPr="00330F7F" w:rsidRDefault="00133E18" w:rsidP="00754FA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 xml:space="preserve">из бюджета МО </w:t>
            </w:r>
            <w:proofErr w:type="spellStart"/>
            <w:r w:rsidRPr="00330F7F">
              <w:rPr>
                <w:rFonts w:ascii="Arial" w:hAnsi="Arial" w:cs="Arial"/>
                <w:sz w:val="24"/>
                <w:szCs w:val="24"/>
              </w:rPr>
              <w:t>Узловский</w:t>
            </w:r>
            <w:proofErr w:type="spellEnd"/>
            <w:r w:rsidRPr="00330F7F">
              <w:rPr>
                <w:rFonts w:ascii="Arial" w:hAnsi="Arial" w:cs="Arial"/>
                <w:sz w:val="24"/>
                <w:szCs w:val="24"/>
              </w:rPr>
              <w:t xml:space="preserve"> район –    5713,75 тыс. руб.;</w:t>
            </w:r>
          </w:p>
          <w:p w:rsidR="00133E18" w:rsidRPr="00330F7F" w:rsidRDefault="00133E18" w:rsidP="00754FA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из областных средств – 267,2 тыс. руб.</w:t>
            </w:r>
          </w:p>
          <w:p w:rsidR="00133E18" w:rsidRPr="00330F7F" w:rsidRDefault="00133E18" w:rsidP="00754FA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из внебюджетных  средств – тыс</w:t>
            </w:r>
            <w:proofErr w:type="gramStart"/>
            <w:r w:rsidRPr="00330F7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30F7F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133E18" w:rsidRPr="00330F7F" w:rsidTr="00754FA5">
        <w:tc>
          <w:tcPr>
            <w:tcW w:w="1986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85" w:type="dxa"/>
          </w:tcPr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Решение задач, обозначенных в подпрограмме, в период с 2014-2016 годов позволит достичь следующих результатов:</w:t>
            </w:r>
          </w:p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- выполнение плана набора постоянного контингента детей нуждающихся в психолого-педагогической и медико-социальной помощи в соответствии с лицензионными требованиями от 570 детей до 600 детей;</w:t>
            </w:r>
          </w:p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- доля стабильности контингента детей нуждающихся психолого-педагогической и медико-социальной помощи от 95% до 100%;</w:t>
            </w:r>
          </w:p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- доля потребителей (детей, родителей, их законных представителей) удовлетворенных качеством и доступностью услуг до 90%;</w:t>
            </w:r>
          </w:p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0F7F">
              <w:rPr>
                <w:rFonts w:ascii="Arial" w:hAnsi="Arial" w:cs="Arial"/>
                <w:sz w:val="24"/>
                <w:szCs w:val="24"/>
              </w:rPr>
              <w:t>- доля укомплектованности кадрами с соответствии с лицензионными требованиями 100%;</w:t>
            </w:r>
            <w:proofErr w:type="gramEnd"/>
          </w:p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- доля профессионализма педагогических кадров: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уровень образования – 100% с высшим образованием по специальности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квалификация  - 100% </w:t>
            </w:r>
            <w:proofErr w:type="gramStart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имеющих</w:t>
            </w:r>
            <w:proofErr w:type="gramEnd"/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первую и высшую квалификационную категорию.</w:t>
            </w:r>
          </w:p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- доля методического и дидактического обеспечения реализуемых программ от 85% до 90%;</w:t>
            </w:r>
          </w:p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- доля материально-технического обеспечения образовательного процесса от 85% до 90%;</w:t>
            </w:r>
          </w:p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 xml:space="preserve">- увеличение инновационных программ для детей нуждающихся психолого-педагогической и медико-социальной </w:t>
            </w:r>
            <w:r w:rsidRPr="00330F7F">
              <w:rPr>
                <w:rFonts w:ascii="Arial" w:hAnsi="Arial" w:cs="Arial"/>
                <w:sz w:val="24"/>
                <w:szCs w:val="24"/>
              </w:rPr>
              <w:lastRenderedPageBreak/>
              <w:t>помощи от 20% до 35% от числа реализуемых программ;</w:t>
            </w:r>
          </w:p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 xml:space="preserve">- результативности психолого-педагогической помощи </w:t>
            </w:r>
            <w:proofErr w:type="gramStart"/>
            <w:r w:rsidRPr="00330F7F">
              <w:rPr>
                <w:rFonts w:ascii="Arial" w:hAnsi="Arial" w:cs="Arial"/>
                <w:sz w:val="24"/>
                <w:szCs w:val="24"/>
              </w:rPr>
              <w:t>детям</w:t>
            </w:r>
            <w:proofErr w:type="gramEnd"/>
            <w:r w:rsidRPr="00330F7F">
              <w:rPr>
                <w:rFonts w:ascii="Arial" w:hAnsi="Arial" w:cs="Arial"/>
                <w:sz w:val="24"/>
                <w:szCs w:val="24"/>
              </w:rPr>
              <w:t xml:space="preserve"> имеющим проблемы в воспитании, обучении и развитии от 87,5% до 90% от общего числа постоянного контингента детей;</w:t>
            </w:r>
          </w:p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- доля потребителей образовательных учреждений района (участники образовательного процесса) которым предоставлены услуги: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педагоги до 50% от общего числа педагогических работников в районной системе образования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родители до 300 человек в год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E6E9E">
              <w:rPr>
                <w:rFonts w:ascii="Arial" w:hAnsi="Arial" w:cs="Arial"/>
                <w:sz w:val="24"/>
                <w:szCs w:val="24"/>
                <w:lang w:val="ru-RU" w:eastAsia="ru-RU"/>
              </w:rPr>
              <w:t>обучающиеся, воспитанники до 70% от общего числа обучающихся, воспитанников районной системы образования.</w:t>
            </w:r>
          </w:p>
          <w:p w:rsidR="00133E18" w:rsidRPr="00863D20" w:rsidRDefault="00133E18" w:rsidP="00754FA5">
            <w:pPr>
              <w:pStyle w:val="a5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</w:tr>
    </w:tbl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</w:p>
    <w:p w:rsidR="0067092F" w:rsidRPr="0067092F" w:rsidRDefault="00133E18" w:rsidP="0067092F">
      <w:pPr>
        <w:pStyle w:val="a5"/>
        <w:numPr>
          <w:ilvl w:val="0"/>
          <w:numId w:val="36"/>
        </w:numPr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</w:rPr>
        <w:t xml:space="preserve">Характеристика текущего состояния, основные показатели, </w:t>
      </w:r>
    </w:p>
    <w:p w:rsidR="0067092F" w:rsidRDefault="00133E18" w:rsidP="0067092F">
      <w:pPr>
        <w:pStyle w:val="a5"/>
        <w:spacing w:after="0" w:line="240" w:lineRule="auto"/>
        <w:ind w:left="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</w:rPr>
        <w:t>основные проблемы</w:t>
      </w:r>
      <w:r w:rsidRPr="00330F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30F7F">
        <w:rPr>
          <w:rFonts w:ascii="Arial" w:hAnsi="Arial" w:cs="Arial"/>
          <w:b/>
          <w:color w:val="000000"/>
          <w:sz w:val="24"/>
          <w:szCs w:val="24"/>
        </w:rPr>
        <w:t>муниципального</w:t>
      </w:r>
      <w:proofErr w:type="gramEnd"/>
      <w:r w:rsidRPr="00330F7F">
        <w:rPr>
          <w:rFonts w:ascii="Arial" w:hAnsi="Arial" w:cs="Arial"/>
          <w:b/>
          <w:color w:val="000000"/>
          <w:sz w:val="24"/>
          <w:szCs w:val="24"/>
        </w:rPr>
        <w:t xml:space="preserve"> бюджетного</w:t>
      </w:r>
    </w:p>
    <w:p w:rsidR="0067092F" w:rsidRDefault="00133E18" w:rsidP="0067092F">
      <w:pPr>
        <w:pStyle w:val="a5"/>
        <w:spacing w:after="0" w:line="240" w:lineRule="auto"/>
        <w:ind w:left="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30F7F">
        <w:rPr>
          <w:rFonts w:ascii="Arial" w:hAnsi="Arial" w:cs="Arial"/>
          <w:b/>
          <w:color w:val="000000"/>
          <w:sz w:val="24"/>
          <w:szCs w:val="24"/>
        </w:rPr>
        <w:t xml:space="preserve"> образовательного учреждения для детей, нуждающихся </w:t>
      </w:r>
    </w:p>
    <w:p w:rsidR="0067092F" w:rsidRDefault="00133E18" w:rsidP="0067092F">
      <w:pPr>
        <w:pStyle w:val="a5"/>
        <w:spacing w:after="0" w:line="240" w:lineRule="auto"/>
        <w:ind w:left="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30F7F">
        <w:rPr>
          <w:rFonts w:ascii="Arial" w:hAnsi="Arial" w:cs="Arial"/>
          <w:b/>
          <w:color w:val="000000"/>
          <w:sz w:val="24"/>
          <w:szCs w:val="24"/>
        </w:rPr>
        <w:t xml:space="preserve">в психолого-педагогической и медико-социальной </w:t>
      </w:r>
    </w:p>
    <w:p w:rsidR="00133E18" w:rsidRPr="00330F7F" w:rsidRDefault="00133E18" w:rsidP="0067092F">
      <w:pPr>
        <w:pStyle w:val="a5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0F7F">
        <w:rPr>
          <w:rFonts w:ascii="Arial" w:hAnsi="Arial" w:cs="Arial"/>
          <w:b/>
          <w:color w:val="000000"/>
          <w:sz w:val="24"/>
          <w:szCs w:val="24"/>
        </w:rPr>
        <w:t>помощи «Центр диагностики и консультирования»</w:t>
      </w:r>
    </w:p>
    <w:p w:rsidR="00133E18" w:rsidRPr="00330F7F" w:rsidRDefault="00133E18" w:rsidP="00133E18">
      <w:pPr>
        <w:pStyle w:val="af2"/>
        <w:ind w:firstLine="567"/>
        <w:rPr>
          <w:rFonts w:ascii="Arial" w:hAnsi="Arial" w:cs="Arial"/>
          <w:bCs/>
          <w:sz w:val="24"/>
          <w:szCs w:val="24"/>
        </w:rPr>
      </w:pPr>
    </w:p>
    <w:p w:rsidR="00133E18" w:rsidRPr="00330F7F" w:rsidRDefault="00133E18" w:rsidP="00133E18">
      <w:pPr>
        <w:pStyle w:val="af2"/>
        <w:ind w:firstLine="567"/>
        <w:rPr>
          <w:rFonts w:ascii="Arial" w:hAnsi="Arial" w:cs="Arial"/>
          <w:bCs/>
          <w:sz w:val="24"/>
          <w:szCs w:val="24"/>
        </w:rPr>
      </w:pPr>
      <w:r w:rsidRPr="00330F7F">
        <w:rPr>
          <w:rFonts w:ascii="Arial" w:hAnsi="Arial" w:cs="Arial"/>
          <w:bCs/>
          <w:sz w:val="24"/>
          <w:szCs w:val="24"/>
        </w:rPr>
        <w:t xml:space="preserve">Психологическое и социальное здоровье детей и молодежи, защита их прав и интересов, психологическое обеспечение социальной адресной поддержки обучающихся являются приоритетными задачами развития системы Российской Федерации. </w:t>
      </w:r>
    </w:p>
    <w:p w:rsidR="00133E18" w:rsidRPr="00330F7F" w:rsidRDefault="00133E18" w:rsidP="00133E18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bCs/>
          <w:sz w:val="24"/>
          <w:szCs w:val="24"/>
        </w:rPr>
        <w:t xml:space="preserve">Для обеспечения развивающей, воспитывающей, безопасной, психологически комфортной образовательной среды необходимы </w:t>
      </w:r>
      <w:proofErr w:type="spellStart"/>
      <w:r w:rsidRPr="00330F7F">
        <w:rPr>
          <w:rFonts w:ascii="Arial" w:hAnsi="Arial" w:cs="Arial"/>
          <w:bCs/>
          <w:sz w:val="24"/>
          <w:szCs w:val="24"/>
        </w:rPr>
        <w:t>гуманизация</w:t>
      </w:r>
      <w:proofErr w:type="spellEnd"/>
      <w:r w:rsidRPr="00330F7F">
        <w:rPr>
          <w:rFonts w:ascii="Arial" w:hAnsi="Arial" w:cs="Arial"/>
          <w:bCs/>
          <w:sz w:val="24"/>
          <w:szCs w:val="24"/>
        </w:rPr>
        <w:t xml:space="preserve"> методов и средств воспитания и обучения, грамотное психолого-педагогическое сопровождение обучающихся на всех ступенях обучения, что требует высокого уровня психолого-педагогической компетентности психологов и педагогов </w:t>
      </w:r>
      <w:proofErr w:type="spellStart"/>
      <w:r w:rsidRPr="00330F7F">
        <w:rPr>
          <w:rFonts w:ascii="Arial" w:hAnsi="Arial" w:cs="Arial"/>
          <w:bCs/>
          <w:sz w:val="24"/>
          <w:szCs w:val="24"/>
        </w:rPr>
        <w:t>Узловского</w:t>
      </w:r>
      <w:proofErr w:type="spellEnd"/>
      <w:r w:rsidRPr="00330F7F">
        <w:rPr>
          <w:rFonts w:ascii="Arial" w:hAnsi="Arial" w:cs="Arial"/>
          <w:bCs/>
          <w:sz w:val="24"/>
          <w:szCs w:val="24"/>
        </w:rPr>
        <w:t xml:space="preserve"> района.</w:t>
      </w:r>
      <w:r w:rsidRPr="00330F7F">
        <w:rPr>
          <w:rFonts w:ascii="Arial" w:hAnsi="Arial" w:cs="Arial"/>
          <w:sz w:val="24"/>
          <w:szCs w:val="24"/>
        </w:rPr>
        <w:t xml:space="preserve"> </w:t>
      </w:r>
    </w:p>
    <w:p w:rsidR="00133E18" w:rsidRPr="00330F7F" w:rsidRDefault="00133E18" w:rsidP="00133E18">
      <w:pPr>
        <w:pStyle w:val="af2"/>
        <w:ind w:firstLine="567"/>
        <w:rPr>
          <w:rFonts w:ascii="Arial" w:hAnsi="Arial" w:cs="Arial"/>
          <w:bCs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Важным  фактором, влияющим на уровень компетентности, продолжает оставаться целенаправленное систематическое повышение профессионального мастерства специалистов, использование современных технологий в практической работе с учетом перехода и реализации ФГОС, изменение социально-культурной ситуации образования в условиях глобализации и социальных перемен.</w:t>
      </w:r>
    </w:p>
    <w:p w:rsidR="00133E18" w:rsidRPr="00330F7F" w:rsidRDefault="00133E18" w:rsidP="00133E18">
      <w:pPr>
        <w:pStyle w:val="af2"/>
        <w:ind w:firstLine="567"/>
        <w:rPr>
          <w:rFonts w:ascii="Arial" w:hAnsi="Arial" w:cs="Arial"/>
          <w:bCs/>
          <w:sz w:val="24"/>
          <w:szCs w:val="24"/>
        </w:rPr>
      </w:pPr>
      <w:proofErr w:type="gramStart"/>
      <w:r w:rsidRPr="00330F7F">
        <w:rPr>
          <w:rFonts w:ascii="Arial" w:hAnsi="Arial" w:cs="Arial"/>
          <w:bCs/>
          <w:sz w:val="24"/>
          <w:szCs w:val="24"/>
        </w:rPr>
        <w:t xml:space="preserve">Психолого-педагогическое сопровождение образовательного пространства является на современном этапе неотъемлемой составляющей районной системы образования, объединяющей в единый процесс воспитание, обучение и  развитие личности конкретного ребенка, </w:t>
      </w:r>
      <w:r w:rsidRPr="00330F7F">
        <w:rPr>
          <w:rFonts w:ascii="Arial" w:hAnsi="Arial" w:cs="Arial"/>
          <w:sz w:val="24"/>
          <w:szCs w:val="24"/>
        </w:rPr>
        <w:t xml:space="preserve"> позволяющей оградить его от деструктивного, разрушающего воспитательного и психологического влияния, решить ряд социально значимых проблем, таких как самореализация и социальная адаптация, профессиональное самоопределение,  формирование установок на здоровый образ жизни, профилактику безнадзорности, бродяжничества, правонарушений и других асоциальных</w:t>
      </w:r>
      <w:proofErr w:type="gramEnd"/>
      <w:r w:rsidRPr="00330F7F">
        <w:rPr>
          <w:rFonts w:ascii="Arial" w:hAnsi="Arial" w:cs="Arial"/>
          <w:sz w:val="24"/>
          <w:szCs w:val="24"/>
        </w:rPr>
        <w:t xml:space="preserve"> проявлений среди детей и подростков,  обеспечение безопасной развивающей психологической комфортной среды.</w:t>
      </w:r>
      <w:proofErr w:type="gramStart"/>
      <w:r w:rsidRPr="00330F7F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30F7F">
        <w:rPr>
          <w:rFonts w:ascii="Arial" w:hAnsi="Arial" w:cs="Arial"/>
          <w:sz w:val="24"/>
          <w:szCs w:val="24"/>
        </w:rPr>
        <w:t xml:space="preserve"> </w:t>
      </w:r>
    </w:p>
    <w:p w:rsidR="00133E18" w:rsidRPr="00330F7F" w:rsidRDefault="00133E18" w:rsidP="00133E18">
      <w:pPr>
        <w:pStyle w:val="34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</w:rPr>
        <w:t xml:space="preserve">В настоящее время в </w:t>
      </w:r>
      <w:proofErr w:type="spellStart"/>
      <w:r w:rsidRPr="00330F7F">
        <w:rPr>
          <w:rFonts w:ascii="Arial" w:hAnsi="Arial" w:cs="Arial"/>
          <w:b/>
          <w:sz w:val="24"/>
          <w:szCs w:val="24"/>
        </w:rPr>
        <w:t>Узловском</w:t>
      </w:r>
      <w:proofErr w:type="spellEnd"/>
      <w:r w:rsidRPr="00330F7F">
        <w:rPr>
          <w:rFonts w:ascii="Arial" w:hAnsi="Arial" w:cs="Arial"/>
          <w:b/>
          <w:sz w:val="24"/>
          <w:szCs w:val="24"/>
        </w:rPr>
        <w:t xml:space="preserve"> районе стабильно функционирует муниципальное бюджетное образовательное учреждение </w:t>
      </w:r>
      <w:r w:rsidRPr="00330F7F">
        <w:rPr>
          <w:rFonts w:ascii="Arial" w:hAnsi="Arial" w:cs="Arial"/>
          <w:b/>
          <w:color w:val="000000"/>
          <w:sz w:val="24"/>
          <w:szCs w:val="24"/>
        </w:rPr>
        <w:t xml:space="preserve">для детей, </w:t>
      </w:r>
      <w:r w:rsidRPr="00330F7F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нуждающихся в психолого-педагогической и медико-социальной помощи «Центр диагностики и консультирования» (далее–Центр), </w:t>
      </w:r>
      <w:r w:rsidRPr="00330F7F">
        <w:rPr>
          <w:rFonts w:ascii="Arial" w:hAnsi="Arial" w:cs="Arial"/>
          <w:b/>
          <w:sz w:val="24"/>
          <w:szCs w:val="24"/>
        </w:rPr>
        <w:t xml:space="preserve">подведомственное комитету образования администрации муниципального образования </w:t>
      </w:r>
      <w:proofErr w:type="spellStart"/>
      <w:r w:rsidRPr="00330F7F">
        <w:rPr>
          <w:rFonts w:ascii="Arial" w:hAnsi="Arial" w:cs="Arial"/>
          <w:b/>
          <w:sz w:val="24"/>
          <w:szCs w:val="24"/>
        </w:rPr>
        <w:t>Узловский</w:t>
      </w:r>
      <w:proofErr w:type="spellEnd"/>
      <w:r w:rsidRPr="00330F7F">
        <w:rPr>
          <w:rFonts w:ascii="Arial" w:hAnsi="Arial" w:cs="Arial"/>
          <w:b/>
          <w:sz w:val="24"/>
          <w:szCs w:val="24"/>
        </w:rPr>
        <w:t xml:space="preserve"> район. </w:t>
      </w:r>
    </w:p>
    <w:p w:rsidR="00133E18" w:rsidRPr="00330F7F" w:rsidRDefault="00133E18" w:rsidP="00133E18">
      <w:pPr>
        <w:shd w:val="clear" w:color="auto" w:fill="FFFFFF"/>
        <w:spacing w:line="257" w:lineRule="exact"/>
        <w:ind w:firstLine="567"/>
        <w:rPr>
          <w:rFonts w:ascii="Arial" w:hAnsi="Arial" w:cs="Arial"/>
          <w:color w:val="000000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В 2012 – 2013 учебном году специалистами Центра осуществлялось психолого-педагогическое сопровождение образовательного процесса в дошкольных и общеобразовательных учреждениях района, а также велась активная работа с неорганизованными детьми и их родителями.  </w:t>
      </w:r>
    </w:p>
    <w:p w:rsidR="00133E18" w:rsidRPr="00330F7F" w:rsidRDefault="00133E18" w:rsidP="00133E18">
      <w:pPr>
        <w:pStyle w:val="a5"/>
        <w:tabs>
          <w:tab w:val="left" w:pos="426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По запросу Комитета образования Центром ежегодно проводится мониторинг изучения образовательной среды. В 2012-2013 учебном году специалистами Центра было охвачено социологическими исследованиями 2289 респондентов (учащиеся, родители, педагоги) и психологическими обследованиями 463 человека (выпускники ДОУ и учащиеся начальной и средней ступени обучения). </w:t>
      </w:r>
    </w:p>
    <w:p w:rsidR="00133E18" w:rsidRPr="00330F7F" w:rsidRDefault="00133E18" w:rsidP="00133E18">
      <w:pPr>
        <w:tabs>
          <w:tab w:val="left" w:pos="426"/>
        </w:tabs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color w:val="000000"/>
          <w:sz w:val="24"/>
          <w:szCs w:val="24"/>
        </w:rPr>
        <w:t xml:space="preserve">Было проведено </w:t>
      </w:r>
      <w:r w:rsidRPr="00330F7F">
        <w:rPr>
          <w:rFonts w:ascii="Arial" w:hAnsi="Arial" w:cs="Arial"/>
          <w:sz w:val="24"/>
          <w:szCs w:val="24"/>
        </w:rPr>
        <w:t xml:space="preserve">316 мероприятий психопрофилактической и </w:t>
      </w:r>
      <w:proofErr w:type="spellStart"/>
      <w:r w:rsidRPr="00330F7F">
        <w:rPr>
          <w:rFonts w:ascii="Arial" w:hAnsi="Arial" w:cs="Arial"/>
          <w:sz w:val="24"/>
          <w:szCs w:val="24"/>
        </w:rPr>
        <w:t>психопросветительской</w:t>
      </w:r>
      <w:proofErr w:type="spellEnd"/>
      <w:r w:rsidRPr="00330F7F">
        <w:rPr>
          <w:rFonts w:ascii="Arial" w:hAnsi="Arial" w:cs="Arial"/>
          <w:sz w:val="24"/>
          <w:szCs w:val="24"/>
        </w:rPr>
        <w:t xml:space="preserve"> направленности для всех участников образовательного процесса (в т.ч. и в рамках реализации плана мероприятий по заключенным договорам), из них:  </w:t>
      </w:r>
    </w:p>
    <w:p w:rsidR="00133E18" w:rsidRPr="00330F7F" w:rsidRDefault="00133E18" w:rsidP="00133E18">
      <w:pPr>
        <w:numPr>
          <w:ilvl w:val="0"/>
          <w:numId w:val="32"/>
        </w:numPr>
        <w:tabs>
          <w:tab w:val="left" w:pos="426"/>
          <w:tab w:val="left" w:pos="851"/>
        </w:tabs>
        <w:ind w:left="284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массовых - 67, индивидуально-групповых – 249 (с подростками, родителями  и педагогами в рамках заседания в </w:t>
      </w:r>
      <w:proofErr w:type="gramStart"/>
      <w:r w:rsidRPr="00330F7F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330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7F">
        <w:rPr>
          <w:rFonts w:ascii="Arial" w:hAnsi="Arial" w:cs="Arial"/>
          <w:sz w:val="24"/>
          <w:szCs w:val="24"/>
        </w:rPr>
        <w:t>КДНиЗП</w:t>
      </w:r>
      <w:proofErr w:type="spellEnd"/>
      <w:r w:rsidRPr="00330F7F">
        <w:rPr>
          <w:rFonts w:ascii="Arial" w:hAnsi="Arial" w:cs="Arial"/>
          <w:sz w:val="24"/>
          <w:szCs w:val="24"/>
        </w:rPr>
        <w:t>);</w:t>
      </w:r>
    </w:p>
    <w:p w:rsidR="00133E18" w:rsidRPr="00330F7F" w:rsidRDefault="00133E18" w:rsidP="00133E18">
      <w:pPr>
        <w:numPr>
          <w:ilvl w:val="0"/>
          <w:numId w:val="32"/>
        </w:numPr>
        <w:tabs>
          <w:tab w:val="left" w:pos="426"/>
          <w:tab w:val="left" w:pos="851"/>
        </w:tabs>
        <w:ind w:left="284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из массовых - 9 региональных (запрос ГОУ ДПО ТО «ИПК и ППРО ТО»), 50 районных (по запросу КО и администрации МО </w:t>
      </w:r>
      <w:proofErr w:type="spellStart"/>
      <w:r w:rsidRPr="00330F7F">
        <w:rPr>
          <w:rFonts w:ascii="Arial" w:hAnsi="Arial" w:cs="Arial"/>
          <w:sz w:val="24"/>
          <w:szCs w:val="24"/>
        </w:rPr>
        <w:t>Узловский</w:t>
      </w:r>
      <w:proofErr w:type="spellEnd"/>
      <w:r w:rsidRPr="00330F7F">
        <w:rPr>
          <w:rFonts w:ascii="Arial" w:hAnsi="Arial" w:cs="Arial"/>
          <w:sz w:val="24"/>
          <w:szCs w:val="24"/>
        </w:rPr>
        <w:t xml:space="preserve"> район), 8 мероприятий для родителей, посещающих МБОУ </w:t>
      </w:r>
      <w:proofErr w:type="spellStart"/>
      <w:r w:rsidRPr="00330F7F">
        <w:rPr>
          <w:rFonts w:ascii="Arial" w:hAnsi="Arial" w:cs="Arial"/>
          <w:sz w:val="24"/>
          <w:szCs w:val="24"/>
        </w:rPr>
        <w:t>ЦДиК</w:t>
      </w:r>
      <w:proofErr w:type="spellEnd"/>
      <w:r w:rsidRPr="00330F7F">
        <w:rPr>
          <w:rFonts w:ascii="Arial" w:hAnsi="Arial" w:cs="Arial"/>
          <w:sz w:val="24"/>
          <w:szCs w:val="24"/>
        </w:rPr>
        <w:t>.</w:t>
      </w:r>
    </w:p>
    <w:p w:rsidR="00133E18" w:rsidRPr="00330F7F" w:rsidRDefault="00133E18" w:rsidP="00133E18">
      <w:pPr>
        <w:tabs>
          <w:tab w:val="left" w:pos="426"/>
        </w:tabs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В течение учебного года специалистами Центра на </w:t>
      </w:r>
      <w:proofErr w:type="spellStart"/>
      <w:r w:rsidRPr="00330F7F">
        <w:rPr>
          <w:rFonts w:ascii="Arial" w:hAnsi="Arial" w:cs="Arial"/>
          <w:sz w:val="24"/>
          <w:szCs w:val="24"/>
        </w:rPr>
        <w:t>психопрофилактику</w:t>
      </w:r>
      <w:proofErr w:type="spellEnd"/>
      <w:r w:rsidRPr="00330F7F">
        <w:rPr>
          <w:rFonts w:ascii="Arial" w:hAnsi="Arial" w:cs="Arial"/>
          <w:sz w:val="24"/>
          <w:szCs w:val="24"/>
        </w:rPr>
        <w:t xml:space="preserve"> затрачено 187,5  практических часов, охвачено 1766 человек, из них:</w:t>
      </w:r>
    </w:p>
    <w:p w:rsidR="00133E18" w:rsidRPr="00330F7F" w:rsidRDefault="00133E18" w:rsidP="00133E18">
      <w:pPr>
        <w:numPr>
          <w:ilvl w:val="0"/>
          <w:numId w:val="31"/>
        </w:numPr>
        <w:tabs>
          <w:tab w:val="left" w:pos="426"/>
        </w:tabs>
        <w:ind w:left="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734  учащихся; </w:t>
      </w:r>
    </w:p>
    <w:p w:rsidR="00133E18" w:rsidRPr="00330F7F" w:rsidRDefault="00133E18" w:rsidP="00133E18">
      <w:pPr>
        <w:numPr>
          <w:ilvl w:val="0"/>
          <w:numId w:val="31"/>
        </w:numPr>
        <w:tabs>
          <w:tab w:val="left" w:pos="426"/>
        </w:tabs>
        <w:ind w:left="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540 родителей;</w:t>
      </w:r>
    </w:p>
    <w:p w:rsidR="00133E18" w:rsidRPr="00330F7F" w:rsidRDefault="00133E18" w:rsidP="00133E18">
      <w:pPr>
        <w:numPr>
          <w:ilvl w:val="0"/>
          <w:numId w:val="31"/>
        </w:numPr>
        <w:tabs>
          <w:tab w:val="left" w:pos="426"/>
        </w:tabs>
        <w:ind w:left="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450 педагогов (из образовательных учреждений области и </w:t>
      </w:r>
      <w:proofErr w:type="spellStart"/>
      <w:r w:rsidRPr="00330F7F">
        <w:rPr>
          <w:rFonts w:ascii="Arial" w:hAnsi="Arial" w:cs="Arial"/>
          <w:sz w:val="24"/>
          <w:szCs w:val="24"/>
        </w:rPr>
        <w:t>Узловского</w:t>
      </w:r>
      <w:proofErr w:type="spellEnd"/>
      <w:r w:rsidRPr="00330F7F">
        <w:rPr>
          <w:rFonts w:ascii="Arial" w:hAnsi="Arial" w:cs="Arial"/>
          <w:sz w:val="24"/>
          <w:szCs w:val="24"/>
        </w:rPr>
        <w:t xml:space="preserve"> района);</w:t>
      </w:r>
    </w:p>
    <w:p w:rsidR="00133E18" w:rsidRPr="00330F7F" w:rsidRDefault="00133E18" w:rsidP="00133E18">
      <w:pPr>
        <w:numPr>
          <w:ilvl w:val="0"/>
          <w:numId w:val="31"/>
        </w:numPr>
        <w:tabs>
          <w:tab w:val="left" w:pos="426"/>
        </w:tabs>
        <w:ind w:left="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специалисты других социальных структур – 42 человека. </w:t>
      </w:r>
    </w:p>
    <w:p w:rsidR="00133E18" w:rsidRPr="00330F7F" w:rsidRDefault="00133E18" w:rsidP="00133E18">
      <w:pPr>
        <w:tabs>
          <w:tab w:val="left" w:pos="-142"/>
          <w:tab w:val="left" w:pos="0"/>
          <w:tab w:val="left" w:pos="426"/>
        </w:tabs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В течение учебного года консультирование осуществляли 9 специалистов (7 психологов, логопед и дефектолог). Всего проведено 807 консультаций: 602 первичных (74,5%), 205 вторичных (25,5%). </w:t>
      </w:r>
    </w:p>
    <w:p w:rsidR="00133E18" w:rsidRPr="00330F7F" w:rsidRDefault="00133E18" w:rsidP="00133E18">
      <w:pPr>
        <w:tabs>
          <w:tab w:val="left" w:pos="426"/>
        </w:tabs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На консультации обратились 925 человек: </w:t>
      </w:r>
    </w:p>
    <w:p w:rsidR="00133E18" w:rsidRPr="00330F7F" w:rsidRDefault="00133E18" w:rsidP="00133E18">
      <w:pPr>
        <w:tabs>
          <w:tab w:val="left" w:pos="426"/>
        </w:tabs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- 536 родителей с детьми – 297 человек, из них: </w:t>
      </w:r>
    </w:p>
    <w:p w:rsidR="00133E18" w:rsidRPr="00330F7F" w:rsidRDefault="00133E18" w:rsidP="00133E18">
      <w:pPr>
        <w:numPr>
          <w:ilvl w:val="0"/>
          <w:numId w:val="33"/>
        </w:numPr>
        <w:tabs>
          <w:tab w:val="left" w:pos="426"/>
          <w:tab w:val="left" w:pos="1843"/>
        </w:tabs>
        <w:ind w:left="156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159 дошкольников (53,5% от общего числа детей)</w:t>
      </w:r>
    </w:p>
    <w:p w:rsidR="00133E18" w:rsidRPr="00330F7F" w:rsidRDefault="00133E18" w:rsidP="00133E18">
      <w:pPr>
        <w:numPr>
          <w:ilvl w:val="0"/>
          <w:numId w:val="33"/>
        </w:numPr>
        <w:tabs>
          <w:tab w:val="left" w:pos="426"/>
          <w:tab w:val="left" w:pos="1843"/>
        </w:tabs>
        <w:ind w:left="156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73 младших школьника (24,5%)</w:t>
      </w:r>
    </w:p>
    <w:p w:rsidR="00133E18" w:rsidRPr="00330F7F" w:rsidRDefault="00133E18" w:rsidP="00133E18">
      <w:pPr>
        <w:numPr>
          <w:ilvl w:val="0"/>
          <w:numId w:val="33"/>
        </w:numPr>
        <w:tabs>
          <w:tab w:val="left" w:pos="426"/>
          <w:tab w:val="left" w:pos="1843"/>
        </w:tabs>
        <w:ind w:left="156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65 подростков (22%)</w:t>
      </w:r>
    </w:p>
    <w:p w:rsidR="00133E18" w:rsidRPr="00330F7F" w:rsidRDefault="00133E18" w:rsidP="00133E18">
      <w:pPr>
        <w:tabs>
          <w:tab w:val="left" w:pos="426"/>
        </w:tabs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- 49 педагогов;</w:t>
      </w:r>
    </w:p>
    <w:p w:rsidR="00133E18" w:rsidRPr="00330F7F" w:rsidRDefault="00133E18" w:rsidP="00133E18">
      <w:pPr>
        <w:tabs>
          <w:tab w:val="left" w:pos="426"/>
        </w:tabs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- 43 человека старше 18 лет.</w:t>
      </w:r>
    </w:p>
    <w:p w:rsidR="00133E18" w:rsidRPr="00330F7F" w:rsidRDefault="00133E18" w:rsidP="00133E18">
      <w:pPr>
        <w:tabs>
          <w:tab w:val="left" w:pos="426"/>
        </w:tabs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В течение года проводился мониторинг консультаций для разных категорий семей. Консультативной помощью воспользовались:</w:t>
      </w:r>
    </w:p>
    <w:p w:rsidR="00133E18" w:rsidRPr="00330F7F" w:rsidRDefault="00133E18" w:rsidP="00133E18">
      <w:pPr>
        <w:tabs>
          <w:tab w:val="left" w:pos="426"/>
        </w:tabs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- 104 молодых семьи, для них проведено 175 консультаций;</w:t>
      </w:r>
    </w:p>
    <w:p w:rsidR="00133E18" w:rsidRPr="00330F7F" w:rsidRDefault="00133E18" w:rsidP="00133E18">
      <w:pPr>
        <w:tabs>
          <w:tab w:val="left" w:pos="426"/>
        </w:tabs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- 12 многодетных семей, получили помощь на 19 консультациях;</w:t>
      </w:r>
    </w:p>
    <w:p w:rsidR="00133E18" w:rsidRPr="00330F7F" w:rsidRDefault="00133E18" w:rsidP="00133E18">
      <w:pPr>
        <w:tabs>
          <w:tab w:val="left" w:pos="426"/>
        </w:tabs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- 2 приемных семьи, для которых проведено 6 консультаций;</w:t>
      </w:r>
    </w:p>
    <w:p w:rsidR="00133E18" w:rsidRPr="00330F7F" w:rsidRDefault="00133E18" w:rsidP="00133E18">
      <w:pPr>
        <w:tabs>
          <w:tab w:val="left" w:pos="426"/>
        </w:tabs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- 27 семей, имеющих детей с ограниченными возможностями здоровья, для них проведено 44 консультации; </w:t>
      </w:r>
    </w:p>
    <w:p w:rsidR="00133E18" w:rsidRPr="00330F7F" w:rsidRDefault="00133E18" w:rsidP="00133E18">
      <w:pPr>
        <w:tabs>
          <w:tab w:val="left" w:pos="426"/>
        </w:tabs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для 2 опекунских семей проведено 6 консультаций.</w:t>
      </w:r>
    </w:p>
    <w:p w:rsidR="00133E18" w:rsidRPr="00330F7F" w:rsidRDefault="00133E18" w:rsidP="00133E18">
      <w:pPr>
        <w:numPr>
          <w:ilvl w:val="0"/>
          <w:numId w:val="34"/>
        </w:numPr>
        <w:tabs>
          <w:tab w:val="left" w:pos="426"/>
          <w:tab w:val="left" w:pos="851"/>
        </w:tabs>
        <w:ind w:left="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lastRenderedPageBreak/>
        <w:t xml:space="preserve"> Индивидуальная и групповая коррекционно-развивающая работа с детьми у каждого специалиста Центра занимает 2/3 от всего объема практических видов работ. </w:t>
      </w:r>
    </w:p>
    <w:p w:rsidR="00133E18" w:rsidRPr="00330F7F" w:rsidRDefault="00133E18" w:rsidP="00133E18">
      <w:pPr>
        <w:tabs>
          <w:tab w:val="left" w:pos="0"/>
          <w:tab w:val="left" w:pos="426"/>
        </w:tabs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В течение учебного года в Центре работала 61 клиентская и организованная  группа для детей от 1,6 до 18 лет, в которых занимались 841 ребенок и 299 родителей. Причем, по сравнению с прошлым учебным годом в 1,2 раза увеличилось число групп и в 1,3 раза увеличилось число детей, посещающих группы и индивидуальные занятия. Это подтверждает факт сложившегося доверия у населения нашего района к психологической службе системы образования, о </w:t>
      </w:r>
      <w:proofErr w:type="spellStart"/>
      <w:r w:rsidRPr="00330F7F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Pr="00330F7F">
        <w:rPr>
          <w:rFonts w:ascii="Arial" w:hAnsi="Arial" w:cs="Arial"/>
          <w:sz w:val="24"/>
          <w:szCs w:val="24"/>
        </w:rPr>
        <w:t xml:space="preserve"> психологической помощи по различным проблемам.  </w:t>
      </w:r>
    </w:p>
    <w:p w:rsidR="00133E18" w:rsidRPr="00330F7F" w:rsidRDefault="00133E18" w:rsidP="00133E18">
      <w:pPr>
        <w:tabs>
          <w:tab w:val="left" w:pos="0"/>
          <w:tab w:val="left" w:pos="426"/>
        </w:tabs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Индивидуальной коррекционно-развивающей работой было охвачено 212 детей (преимущественно дошкольниками - 65% и подростками до 15 лет - 35%). В группах занималось 629 детей (11% - дети раннего возраста, 56% - дошкольники, 33% - подростки).</w:t>
      </w:r>
    </w:p>
    <w:p w:rsidR="00133E18" w:rsidRPr="00330F7F" w:rsidRDefault="00133E18" w:rsidP="00133E18">
      <w:pPr>
        <w:tabs>
          <w:tab w:val="left" w:pos="1440"/>
        </w:tabs>
        <w:ind w:firstLine="567"/>
        <w:rPr>
          <w:rFonts w:ascii="Arial" w:hAnsi="Arial" w:cs="Arial"/>
          <w:sz w:val="24"/>
          <w:szCs w:val="24"/>
        </w:rPr>
      </w:pPr>
      <w:proofErr w:type="gramStart"/>
      <w:r w:rsidRPr="00330F7F">
        <w:rPr>
          <w:rFonts w:ascii="Arial" w:hAnsi="Arial" w:cs="Arial"/>
          <w:sz w:val="24"/>
          <w:szCs w:val="24"/>
        </w:rPr>
        <w:t xml:space="preserve">Всего для педагогического сообщества проведено </w:t>
      </w:r>
      <w:r w:rsidRPr="00330F7F">
        <w:rPr>
          <w:rFonts w:ascii="Arial" w:hAnsi="Arial" w:cs="Arial"/>
          <w:sz w:val="24"/>
          <w:szCs w:val="24"/>
          <w:u w:val="single"/>
        </w:rPr>
        <w:t>23 массовых мероприятия,</w:t>
      </w:r>
      <w:r w:rsidRPr="00330F7F">
        <w:rPr>
          <w:rFonts w:ascii="Arial" w:hAnsi="Arial" w:cs="Arial"/>
          <w:sz w:val="24"/>
          <w:szCs w:val="24"/>
        </w:rPr>
        <w:t xml:space="preserve"> охвачен 401 человек (без учета психопрофилактической работы с педагогами в рамках заседания муниципальной </w:t>
      </w:r>
      <w:proofErr w:type="spellStart"/>
      <w:r w:rsidRPr="00330F7F">
        <w:rPr>
          <w:rFonts w:ascii="Arial" w:hAnsi="Arial" w:cs="Arial"/>
          <w:sz w:val="24"/>
          <w:szCs w:val="24"/>
        </w:rPr>
        <w:t>КДнИЗП</w:t>
      </w:r>
      <w:proofErr w:type="spellEnd"/>
      <w:r w:rsidRPr="00330F7F">
        <w:rPr>
          <w:rFonts w:ascii="Arial" w:hAnsi="Arial" w:cs="Arial"/>
          <w:sz w:val="24"/>
          <w:szCs w:val="24"/>
        </w:rPr>
        <w:t>).</w:t>
      </w:r>
      <w:proofErr w:type="gramEnd"/>
    </w:p>
    <w:p w:rsidR="00133E18" w:rsidRPr="00330F7F" w:rsidRDefault="00133E18" w:rsidP="00133E18">
      <w:pPr>
        <w:ind w:firstLine="540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На протяжении 5</w:t>
      </w:r>
      <w:r w:rsidRPr="00330F7F">
        <w:rPr>
          <w:rFonts w:ascii="Arial" w:hAnsi="Arial" w:cs="Arial"/>
          <w:sz w:val="24"/>
          <w:szCs w:val="24"/>
          <w:vertAlign w:val="superscript"/>
        </w:rPr>
        <w:t>и</w:t>
      </w:r>
      <w:r w:rsidRPr="00330F7F">
        <w:rPr>
          <w:rFonts w:ascii="Arial" w:hAnsi="Arial" w:cs="Arial"/>
          <w:sz w:val="24"/>
          <w:szCs w:val="24"/>
        </w:rPr>
        <w:t xml:space="preserve"> лет Центр осуществляет психологическое сопровождение районного военно-спортивного патриотического клуба «Гвардеец» для подростков 13-17 лет из разных школ района, организованного по инициативе </w:t>
      </w:r>
      <w:proofErr w:type="spellStart"/>
      <w:r w:rsidRPr="00330F7F">
        <w:rPr>
          <w:rFonts w:ascii="Arial" w:hAnsi="Arial" w:cs="Arial"/>
          <w:sz w:val="24"/>
          <w:szCs w:val="24"/>
        </w:rPr>
        <w:t>Узловской</w:t>
      </w:r>
      <w:proofErr w:type="spellEnd"/>
      <w:r w:rsidRPr="00330F7F">
        <w:rPr>
          <w:rFonts w:ascii="Arial" w:hAnsi="Arial" w:cs="Arial"/>
          <w:sz w:val="24"/>
          <w:szCs w:val="24"/>
        </w:rPr>
        <w:t xml:space="preserve"> общественной организации ветеранов ВДВ «Союз десантников» (Тульская область), а также районной военно-спортивной милицейской игры «Щит и меч».  </w:t>
      </w:r>
    </w:p>
    <w:p w:rsidR="00133E18" w:rsidRPr="00330F7F" w:rsidRDefault="00133E18" w:rsidP="00133E18">
      <w:pPr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С 2011 года администрацией Центра заключаются договоры об организации совместной деятельности с образовательными учреждениями, не имеющими в штате педагога-психолога, и организуют их психологическое сопровождение.  </w:t>
      </w:r>
    </w:p>
    <w:p w:rsidR="00133E18" w:rsidRPr="00330F7F" w:rsidRDefault="00133E18" w:rsidP="00133E18">
      <w:pPr>
        <w:tabs>
          <w:tab w:val="left" w:pos="1440"/>
        </w:tabs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Результатом организационно-методической работы прошедшего учебного года стала разработка специалистами и утверждение на заседании психолого-методического совета  </w:t>
      </w:r>
      <w:r w:rsidRPr="00330F7F">
        <w:rPr>
          <w:rFonts w:ascii="Arial" w:hAnsi="Arial" w:cs="Arial"/>
          <w:bCs/>
          <w:sz w:val="24"/>
          <w:szCs w:val="24"/>
        </w:rPr>
        <w:t>дополнительных индивидуально-ориентированных коррекционно-развивающих  образовательных программ. Всего разработано таких программ: для дошкольников – 6, для младших школьников – 3, для подростков – 8, а также 3</w:t>
      </w:r>
      <w:r w:rsidRPr="00330F7F">
        <w:rPr>
          <w:rFonts w:ascii="Arial" w:hAnsi="Arial" w:cs="Arial"/>
          <w:bCs/>
          <w:sz w:val="24"/>
          <w:szCs w:val="24"/>
          <w:vertAlign w:val="superscript"/>
        </w:rPr>
        <w:t>и</w:t>
      </w:r>
      <w:r w:rsidRPr="00330F7F">
        <w:rPr>
          <w:rFonts w:ascii="Arial" w:hAnsi="Arial" w:cs="Arial"/>
          <w:bCs/>
          <w:sz w:val="24"/>
          <w:szCs w:val="24"/>
        </w:rPr>
        <w:t xml:space="preserve"> программы клубных объединений, которые будут в дальнейшем представлены на лицензирование. </w:t>
      </w:r>
    </w:p>
    <w:p w:rsidR="00133E18" w:rsidRPr="00330F7F" w:rsidRDefault="00133E18" w:rsidP="00133E18">
      <w:pPr>
        <w:ind w:firstLine="567"/>
        <w:rPr>
          <w:rFonts w:ascii="Arial" w:hAnsi="Arial" w:cs="Arial"/>
          <w:color w:val="333333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  В настоящее время </w:t>
      </w:r>
      <w:r w:rsidRPr="00330F7F">
        <w:rPr>
          <w:rFonts w:ascii="Arial" w:hAnsi="Arial" w:cs="Arial"/>
          <w:color w:val="333333"/>
          <w:sz w:val="24"/>
          <w:szCs w:val="24"/>
        </w:rPr>
        <w:t>Центр диагностики и консультирования ориентируется:</w:t>
      </w:r>
    </w:p>
    <w:p w:rsidR="00133E18" w:rsidRPr="00330F7F" w:rsidRDefault="00133E18" w:rsidP="00133E18">
      <w:pPr>
        <w:numPr>
          <w:ilvl w:val="0"/>
          <w:numId w:val="35"/>
        </w:numPr>
        <w:ind w:firstLine="567"/>
        <w:rPr>
          <w:rFonts w:ascii="Arial" w:hAnsi="Arial" w:cs="Arial"/>
          <w:color w:val="333333"/>
          <w:sz w:val="24"/>
          <w:szCs w:val="24"/>
        </w:rPr>
      </w:pPr>
      <w:r w:rsidRPr="00330F7F">
        <w:rPr>
          <w:rFonts w:ascii="Arial" w:hAnsi="Arial" w:cs="Arial"/>
          <w:color w:val="333333"/>
          <w:sz w:val="24"/>
          <w:szCs w:val="24"/>
        </w:rPr>
        <w:t xml:space="preserve">на работу с разнообразным по своим характеристикам контингентом детей, нуждающихся в психолого-педагогической и медико-социальной помощи: </w:t>
      </w:r>
    </w:p>
    <w:p w:rsidR="00133E18" w:rsidRPr="00330F7F" w:rsidRDefault="00133E18" w:rsidP="00133E18">
      <w:pPr>
        <w:ind w:firstLine="567"/>
        <w:rPr>
          <w:rFonts w:ascii="Arial" w:hAnsi="Arial" w:cs="Arial"/>
          <w:color w:val="333333"/>
          <w:sz w:val="24"/>
          <w:szCs w:val="24"/>
        </w:rPr>
      </w:pPr>
      <w:r w:rsidRPr="00330F7F">
        <w:rPr>
          <w:rFonts w:ascii="Arial" w:hAnsi="Arial" w:cs="Arial"/>
          <w:color w:val="333333"/>
          <w:sz w:val="24"/>
          <w:szCs w:val="24"/>
        </w:rPr>
        <w:t>- с особенностями развития (с опережающим развитием, с ограниченными возможностями  здоровья, с отклонениями/нарушениями развития);</w:t>
      </w:r>
    </w:p>
    <w:p w:rsidR="00133E18" w:rsidRPr="00330F7F" w:rsidRDefault="00133E18" w:rsidP="00133E18">
      <w:pPr>
        <w:ind w:firstLine="567"/>
        <w:rPr>
          <w:rFonts w:ascii="Arial" w:hAnsi="Arial" w:cs="Arial"/>
          <w:color w:val="333333"/>
          <w:sz w:val="24"/>
          <w:szCs w:val="24"/>
        </w:rPr>
      </w:pPr>
      <w:r w:rsidRPr="00330F7F">
        <w:rPr>
          <w:rFonts w:ascii="Arial" w:hAnsi="Arial" w:cs="Arial"/>
          <w:color w:val="333333"/>
          <w:sz w:val="24"/>
          <w:szCs w:val="24"/>
        </w:rPr>
        <w:t>- с трудностями в обучении;</w:t>
      </w:r>
    </w:p>
    <w:p w:rsidR="00133E18" w:rsidRPr="00330F7F" w:rsidRDefault="00133E18" w:rsidP="00133E18">
      <w:pPr>
        <w:ind w:firstLine="567"/>
        <w:rPr>
          <w:rFonts w:ascii="Arial" w:hAnsi="Arial" w:cs="Arial"/>
          <w:color w:val="333333"/>
          <w:sz w:val="24"/>
          <w:szCs w:val="24"/>
        </w:rPr>
      </w:pPr>
      <w:r w:rsidRPr="00330F7F">
        <w:rPr>
          <w:rFonts w:ascii="Arial" w:hAnsi="Arial" w:cs="Arial"/>
          <w:color w:val="333333"/>
          <w:sz w:val="24"/>
          <w:szCs w:val="24"/>
        </w:rPr>
        <w:t>- с проблемами социальной адаптации;</w:t>
      </w:r>
    </w:p>
    <w:p w:rsidR="00133E18" w:rsidRPr="00330F7F" w:rsidRDefault="00133E18" w:rsidP="00133E18">
      <w:pPr>
        <w:numPr>
          <w:ilvl w:val="0"/>
          <w:numId w:val="35"/>
        </w:numPr>
        <w:ind w:firstLine="567"/>
        <w:rPr>
          <w:rFonts w:ascii="Arial" w:hAnsi="Arial" w:cs="Arial"/>
          <w:color w:val="333333"/>
          <w:sz w:val="24"/>
          <w:szCs w:val="24"/>
          <w:u w:val="double"/>
        </w:rPr>
      </w:pPr>
      <w:r w:rsidRPr="00330F7F">
        <w:rPr>
          <w:rFonts w:ascii="Arial" w:hAnsi="Arial" w:cs="Arial"/>
          <w:color w:val="333333"/>
          <w:sz w:val="24"/>
          <w:szCs w:val="24"/>
        </w:rPr>
        <w:t>на запросы и потребности социума (в том числе и к образованию): запрос сориентирован на получение качественных психолого-педагогических услуг в сфере обучения и воспитания детей. В связи с этим специалисты Центра делают акцент на профилактические меры, направленные на предупреждение факторов риска, разрешение конфликтов и преодоление кризисных ситуаций, на укрепление нормальных и благоприятных условий для развития ребенка.</w:t>
      </w:r>
    </w:p>
    <w:p w:rsidR="00133E18" w:rsidRPr="00330F7F" w:rsidRDefault="00133E18" w:rsidP="00133E18">
      <w:pPr>
        <w:ind w:firstLine="567"/>
        <w:rPr>
          <w:rFonts w:ascii="Arial" w:hAnsi="Arial" w:cs="Arial"/>
          <w:color w:val="333333"/>
          <w:sz w:val="24"/>
          <w:szCs w:val="24"/>
        </w:rPr>
      </w:pPr>
      <w:r w:rsidRPr="00330F7F">
        <w:rPr>
          <w:rFonts w:ascii="Arial" w:hAnsi="Arial" w:cs="Arial"/>
          <w:color w:val="333333"/>
          <w:sz w:val="24"/>
          <w:szCs w:val="24"/>
        </w:rPr>
        <w:t xml:space="preserve">Специалисты Центра выстраивают свою деятельность с ориентацией на  постоянный процесс развития посредством внедрения в собственную практику, а также в управленческую и педагогическую практику образовательных </w:t>
      </w:r>
      <w:r w:rsidRPr="00330F7F">
        <w:rPr>
          <w:rFonts w:ascii="Arial" w:hAnsi="Arial" w:cs="Arial"/>
          <w:color w:val="333333"/>
          <w:sz w:val="24"/>
          <w:szCs w:val="24"/>
        </w:rPr>
        <w:lastRenderedPageBreak/>
        <w:t xml:space="preserve">учреждений психолого-педагогических инновационных технологий, позволяющих варьировать администрациям, педагогическим коллективам, педагогам-психологам: </w:t>
      </w:r>
    </w:p>
    <w:p w:rsidR="00133E18" w:rsidRPr="00330F7F" w:rsidRDefault="00133E18" w:rsidP="00133E18">
      <w:pPr>
        <w:ind w:firstLine="567"/>
        <w:rPr>
          <w:rFonts w:ascii="Arial" w:hAnsi="Arial" w:cs="Arial"/>
          <w:color w:val="333333"/>
          <w:sz w:val="24"/>
          <w:szCs w:val="24"/>
        </w:rPr>
      </w:pPr>
      <w:r w:rsidRPr="00330F7F">
        <w:rPr>
          <w:rFonts w:ascii="Arial" w:hAnsi="Arial" w:cs="Arial"/>
          <w:color w:val="333333"/>
          <w:sz w:val="24"/>
          <w:szCs w:val="24"/>
        </w:rPr>
        <w:t>- способы организации образовательного, воспитательного процесса;</w:t>
      </w:r>
    </w:p>
    <w:p w:rsidR="00133E18" w:rsidRPr="00330F7F" w:rsidRDefault="00133E18" w:rsidP="00133E18">
      <w:pPr>
        <w:ind w:firstLine="567"/>
        <w:rPr>
          <w:rFonts w:ascii="Arial" w:hAnsi="Arial" w:cs="Arial"/>
          <w:color w:val="333333"/>
          <w:sz w:val="24"/>
          <w:szCs w:val="24"/>
        </w:rPr>
      </w:pPr>
      <w:r w:rsidRPr="00330F7F">
        <w:rPr>
          <w:rFonts w:ascii="Arial" w:hAnsi="Arial" w:cs="Arial"/>
          <w:color w:val="333333"/>
          <w:sz w:val="24"/>
          <w:szCs w:val="24"/>
        </w:rPr>
        <w:t>- формы и методы развития, воспитания, обучения детей на всех образовательных уровнях (дошкольное, начальное, общее (полное) среднее);</w:t>
      </w:r>
    </w:p>
    <w:p w:rsidR="00133E18" w:rsidRPr="00330F7F" w:rsidRDefault="00133E18" w:rsidP="00133E18">
      <w:pPr>
        <w:ind w:firstLine="567"/>
        <w:rPr>
          <w:rFonts w:ascii="Arial" w:hAnsi="Arial" w:cs="Arial"/>
          <w:color w:val="333333"/>
          <w:sz w:val="24"/>
          <w:szCs w:val="24"/>
        </w:rPr>
      </w:pPr>
      <w:r w:rsidRPr="00330F7F">
        <w:rPr>
          <w:rFonts w:ascii="Arial" w:hAnsi="Arial" w:cs="Arial"/>
          <w:color w:val="333333"/>
          <w:sz w:val="24"/>
          <w:szCs w:val="24"/>
        </w:rPr>
        <w:t>- способы взаимодействия детей с окружающими (в системе «ребенок-взрослый», «ребенок-ребенок»);</w:t>
      </w:r>
    </w:p>
    <w:p w:rsidR="00133E18" w:rsidRPr="00330F7F" w:rsidRDefault="00133E18" w:rsidP="00133E18">
      <w:pPr>
        <w:ind w:firstLine="567"/>
        <w:rPr>
          <w:rFonts w:ascii="Arial" w:hAnsi="Arial" w:cs="Arial"/>
          <w:color w:val="333333"/>
          <w:sz w:val="24"/>
          <w:szCs w:val="24"/>
        </w:rPr>
      </w:pPr>
      <w:r w:rsidRPr="00330F7F">
        <w:rPr>
          <w:rFonts w:ascii="Arial" w:hAnsi="Arial" w:cs="Arial"/>
          <w:color w:val="333333"/>
          <w:sz w:val="24"/>
          <w:szCs w:val="24"/>
        </w:rPr>
        <w:t>- содержание дополнительных образовательных, рабочих педагогических программ при сохранении преемственности, целостности, соразмерности темпов усвоения воспитанниками, учащимися базисных знаний, умений и навыков. Это позволяет в образовательном пространстве создавать условия для повышения качества образования всего контингента воспитанников и учащихся в соответствии с их возможностями и потребностями.</w:t>
      </w:r>
    </w:p>
    <w:p w:rsidR="00133E18" w:rsidRPr="00330F7F" w:rsidRDefault="00133E18" w:rsidP="00133E18">
      <w:pPr>
        <w:ind w:firstLine="567"/>
        <w:rPr>
          <w:rFonts w:ascii="Arial" w:hAnsi="Arial" w:cs="Arial"/>
          <w:color w:val="333333"/>
          <w:sz w:val="24"/>
          <w:szCs w:val="24"/>
        </w:rPr>
      </w:pPr>
      <w:r w:rsidRPr="00330F7F">
        <w:rPr>
          <w:rFonts w:ascii="Arial" w:hAnsi="Arial" w:cs="Arial"/>
          <w:color w:val="333333"/>
          <w:sz w:val="24"/>
          <w:szCs w:val="24"/>
        </w:rPr>
        <w:t xml:space="preserve">Центр осуществляет деятельность, направленную на разрешение следующих проблем: </w:t>
      </w:r>
    </w:p>
    <w:p w:rsidR="00133E18" w:rsidRPr="00330F7F" w:rsidRDefault="00133E18" w:rsidP="00133E18">
      <w:pPr>
        <w:numPr>
          <w:ilvl w:val="0"/>
          <w:numId w:val="30"/>
        </w:numPr>
        <w:tabs>
          <w:tab w:val="clear" w:pos="1875"/>
          <w:tab w:val="num" w:pos="0"/>
        </w:tabs>
        <w:ind w:left="36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 школьная и социальная </w:t>
      </w:r>
      <w:proofErr w:type="spellStart"/>
      <w:r w:rsidRPr="00330F7F">
        <w:rPr>
          <w:rFonts w:ascii="Arial" w:hAnsi="Arial" w:cs="Arial"/>
          <w:sz w:val="24"/>
          <w:szCs w:val="24"/>
        </w:rPr>
        <w:t>дезадаптация</w:t>
      </w:r>
      <w:proofErr w:type="spellEnd"/>
    </w:p>
    <w:p w:rsidR="00133E18" w:rsidRPr="00330F7F" w:rsidRDefault="00133E18" w:rsidP="00133E18">
      <w:pPr>
        <w:numPr>
          <w:ilvl w:val="0"/>
          <w:numId w:val="30"/>
        </w:numPr>
        <w:tabs>
          <w:tab w:val="clear" w:pos="1875"/>
          <w:tab w:val="num" w:pos="0"/>
        </w:tabs>
        <w:ind w:left="36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 возрастное и индивидуальное развитие ребенка</w:t>
      </w:r>
    </w:p>
    <w:p w:rsidR="00133E18" w:rsidRPr="00330F7F" w:rsidRDefault="00133E18" w:rsidP="00133E18">
      <w:pPr>
        <w:numPr>
          <w:ilvl w:val="0"/>
          <w:numId w:val="30"/>
        </w:numPr>
        <w:tabs>
          <w:tab w:val="clear" w:pos="1875"/>
          <w:tab w:val="num" w:pos="0"/>
        </w:tabs>
        <w:ind w:left="36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 готовность ребенка к школьному обучению</w:t>
      </w:r>
    </w:p>
    <w:p w:rsidR="00133E18" w:rsidRPr="00330F7F" w:rsidRDefault="00133E18" w:rsidP="00133E18">
      <w:pPr>
        <w:numPr>
          <w:ilvl w:val="0"/>
          <w:numId w:val="30"/>
        </w:numPr>
        <w:tabs>
          <w:tab w:val="clear" w:pos="1875"/>
          <w:tab w:val="num" w:pos="0"/>
        </w:tabs>
        <w:ind w:left="36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 речевое развитие</w:t>
      </w:r>
    </w:p>
    <w:p w:rsidR="00133E18" w:rsidRPr="00330F7F" w:rsidRDefault="00133E18" w:rsidP="00133E18">
      <w:pPr>
        <w:numPr>
          <w:ilvl w:val="0"/>
          <w:numId w:val="30"/>
        </w:numPr>
        <w:tabs>
          <w:tab w:val="clear" w:pos="1875"/>
          <w:tab w:val="num" w:pos="0"/>
        </w:tabs>
        <w:ind w:left="36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 детско-родительские отношения</w:t>
      </w:r>
    </w:p>
    <w:p w:rsidR="00133E18" w:rsidRPr="00330F7F" w:rsidRDefault="00133E18" w:rsidP="00133E18">
      <w:pPr>
        <w:numPr>
          <w:ilvl w:val="0"/>
          <w:numId w:val="30"/>
        </w:numPr>
        <w:tabs>
          <w:tab w:val="clear" w:pos="1875"/>
          <w:tab w:val="num" w:pos="0"/>
        </w:tabs>
        <w:ind w:left="36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 профессиональное самоопределение</w:t>
      </w:r>
    </w:p>
    <w:p w:rsidR="00133E18" w:rsidRPr="00330F7F" w:rsidRDefault="00133E18" w:rsidP="00133E18">
      <w:pPr>
        <w:numPr>
          <w:ilvl w:val="0"/>
          <w:numId w:val="30"/>
        </w:numPr>
        <w:tabs>
          <w:tab w:val="clear" w:pos="1875"/>
          <w:tab w:val="num" w:pos="0"/>
        </w:tabs>
        <w:ind w:left="36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 психофизическое здоровье</w:t>
      </w:r>
    </w:p>
    <w:p w:rsidR="00133E18" w:rsidRPr="00330F7F" w:rsidRDefault="00133E18" w:rsidP="00133E18">
      <w:pPr>
        <w:numPr>
          <w:ilvl w:val="0"/>
          <w:numId w:val="30"/>
        </w:numPr>
        <w:tabs>
          <w:tab w:val="clear" w:pos="1875"/>
          <w:tab w:val="num" w:pos="0"/>
        </w:tabs>
        <w:ind w:left="36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 личностные особенности</w:t>
      </w:r>
    </w:p>
    <w:p w:rsidR="00133E18" w:rsidRPr="00330F7F" w:rsidRDefault="00133E18" w:rsidP="00133E18">
      <w:pPr>
        <w:numPr>
          <w:ilvl w:val="0"/>
          <w:numId w:val="30"/>
        </w:numPr>
        <w:tabs>
          <w:tab w:val="clear" w:pos="1875"/>
          <w:tab w:val="num" w:pos="0"/>
        </w:tabs>
        <w:ind w:left="36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 поведенческие проблемы</w:t>
      </w:r>
    </w:p>
    <w:p w:rsidR="00133E18" w:rsidRPr="00330F7F" w:rsidRDefault="00133E18" w:rsidP="00133E18">
      <w:pPr>
        <w:numPr>
          <w:ilvl w:val="0"/>
          <w:numId w:val="30"/>
        </w:numPr>
        <w:tabs>
          <w:tab w:val="clear" w:pos="1875"/>
          <w:tab w:val="num" w:pos="0"/>
        </w:tabs>
        <w:ind w:left="36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 межличностное общение (семейные, профессиональные отношения)</w:t>
      </w:r>
    </w:p>
    <w:p w:rsidR="00133E18" w:rsidRPr="00330F7F" w:rsidRDefault="00133E18" w:rsidP="00133E18">
      <w:pPr>
        <w:numPr>
          <w:ilvl w:val="0"/>
          <w:numId w:val="30"/>
        </w:numPr>
        <w:tabs>
          <w:tab w:val="clear" w:pos="1875"/>
          <w:tab w:val="num" w:pos="0"/>
        </w:tabs>
        <w:ind w:left="36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 эмоциональные проблемы</w:t>
      </w:r>
    </w:p>
    <w:p w:rsidR="00133E18" w:rsidRPr="00330F7F" w:rsidRDefault="00133E18" w:rsidP="00133E18">
      <w:pPr>
        <w:numPr>
          <w:ilvl w:val="0"/>
          <w:numId w:val="30"/>
        </w:numPr>
        <w:tabs>
          <w:tab w:val="clear" w:pos="1875"/>
          <w:tab w:val="num" w:pos="0"/>
        </w:tabs>
        <w:ind w:left="360"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 развитие детей с особыми нуждами (дети с отклонениями развития, дети с хроническими заболеваниями, с речевыми нарушениями, часто болеющие, с расстройствами основных учебных навыков).</w:t>
      </w:r>
    </w:p>
    <w:p w:rsidR="00133E18" w:rsidRPr="00330F7F" w:rsidRDefault="00133E18" w:rsidP="00133E18">
      <w:pPr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Основными </w:t>
      </w:r>
      <w:proofErr w:type="spellStart"/>
      <w:r w:rsidRPr="00330F7F">
        <w:rPr>
          <w:rFonts w:ascii="Arial" w:hAnsi="Arial" w:cs="Arial"/>
          <w:sz w:val="24"/>
          <w:szCs w:val="24"/>
        </w:rPr>
        <w:t>системообразующими</w:t>
      </w:r>
      <w:proofErr w:type="spellEnd"/>
      <w:r w:rsidRPr="00330F7F">
        <w:rPr>
          <w:rFonts w:ascii="Arial" w:hAnsi="Arial" w:cs="Arial"/>
          <w:sz w:val="24"/>
          <w:szCs w:val="24"/>
        </w:rPr>
        <w:t xml:space="preserve"> принципами функционирования и развития Центра являются:</w:t>
      </w:r>
    </w:p>
    <w:p w:rsidR="00133E18" w:rsidRPr="00330F7F" w:rsidRDefault="00133E18" w:rsidP="00133E18">
      <w:pPr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- развитие экспериментальной деятельности, позволяющей осуществлять эффективное психологическое сопровождение образовательного процесса на основе его </w:t>
      </w:r>
      <w:proofErr w:type="spellStart"/>
      <w:r w:rsidRPr="00330F7F">
        <w:rPr>
          <w:rFonts w:ascii="Arial" w:hAnsi="Arial" w:cs="Arial"/>
          <w:sz w:val="24"/>
          <w:szCs w:val="24"/>
        </w:rPr>
        <w:t>гуманизации</w:t>
      </w:r>
      <w:proofErr w:type="spellEnd"/>
      <w:r w:rsidRPr="00330F7F">
        <w:rPr>
          <w:rFonts w:ascii="Arial" w:hAnsi="Arial" w:cs="Arial"/>
          <w:sz w:val="24"/>
          <w:szCs w:val="24"/>
        </w:rPr>
        <w:t>;</w:t>
      </w:r>
    </w:p>
    <w:p w:rsidR="00133E18" w:rsidRPr="00330F7F" w:rsidRDefault="00133E18" w:rsidP="00133E18">
      <w:pPr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расширение поля профессионального взаимодействия с образовательными учреждениями с целью внедрения в образовательный процесс инновационных психолого-педагогических технологий, направленных на развитие педагогики сотрудничества, поддержки, и способствующих повышению качества образования;</w:t>
      </w:r>
    </w:p>
    <w:p w:rsidR="00133E18" w:rsidRPr="00330F7F" w:rsidRDefault="00133E18" w:rsidP="00133E18">
      <w:pPr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межведомственное взаимодействие, обеспечивающее сбор и получение по мотивированному запросу от муниципальных, общественных организаций, органов управления образованием информации или сведений, необходимых для оказания психологической помощи детям;</w:t>
      </w:r>
    </w:p>
    <w:p w:rsidR="00133E18" w:rsidRPr="00330F7F" w:rsidRDefault="00133E18" w:rsidP="00133E18">
      <w:pPr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осуществление профилактических мер, направленных на предупреждение факторов риска, конфликтов или кризисных ситуаций, на укрепление условий оптимальных для развития ребенка;</w:t>
      </w:r>
    </w:p>
    <w:p w:rsidR="00133E18" w:rsidRPr="00330F7F" w:rsidRDefault="00133E18" w:rsidP="00133E18">
      <w:pPr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оказание комплексной психологической помощи, при которой ребенок получает возможность решить имеющиеся у него проблемы.</w:t>
      </w:r>
    </w:p>
    <w:p w:rsidR="00133E18" w:rsidRPr="00330F7F" w:rsidRDefault="00133E18" w:rsidP="00133E18">
      <w:pPr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В работе педагогов-психологов центра активно используется, в том числе с целью профилактики употребления ПАВ, высокотехнологичное оборудование.</w:t>
      </w:r>
    </w:p>
    <w:p w:rsidR="00133E18" w:rsidRPr="00330F7F" w:rsidRDefault="00133E18" w:rsidP="00133E18">
      <w:pPr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lastRenderedPageBreak/>
        <w:t>Одним из способов  коррекционно-развивающей работы являются методы биологической обратной связи («</w:t>
      </w:r>
      <w:proofErr w:type="spellStart"/>
      <w:proofErr w:type="gramStart"/>
      <w:r w:rsidRPr="00330F7F">
        <w:rPr>
          <w:rFonts w:ascii="Arial" w:hAnsi="Arial" w:cs="Arial"/>
          <w:sz w:val="24"/>
          <w:szCs w:val="24"/>
        </w:rPr>
        <w:t>БОС-пульс</w:t>
      </w:r>
      <w:proofErr w:type="spellEnd"/>
      <w:proofErr w:type="gramEnd"/>
      <w:r w:rsidRPr="00330F7F">
        <w:rPr>
          <w:rFonts w:ascii="Arial" w:hAnsi="Arial" w:cs="Arial"/>
          <w:sz w:val="24"/>
          <w:szCs w:val="24"/>
        </w:rPr>
        <w:t>», «БОС-ЛАБ», «</w:t>
      </w:r>
      <w:proofErr w:type="spellStart"/>
      <w:r w:rsidRPr="00330F7F">
        <w:rPr>
          <w:rFonts w:ascii="Arial" w:hAnsi="Arial" w:cs="Arial"/>
          <w:sz w:val="24"/>
          <w:szCs w:val="24"/>
        </w:rPr>
        <w:t>Стабилан</w:t>
      </w:r>
      <w:proofErr w:type="spellEnd"/>
      <w:r w:rsidRPr="00330F7F">
        <w:rPr>
          <w:rFonts w:ascii="Arial" w:hAnsi="Arial" w:cs="Arial"/>
          <w:sz w:val="24"/>
          <w:szCs w:val="24"/>
        </w:rPr>
        <w:t>»). Данная работа нацелена на профилактику и коррекцию поведенческой, эмоциональной и когнитивной сфер и нашла широкое применение в практике специалистов Центра.</w:t>
      </w:r>
    </w:p>
    <w:p w:rsidR="00133E18" w:rsidRPr="00330F7F" w:rsidRDefault="00133E18" w:rsidP="00133E18">
      <w:pPr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С учётом наработанного опыта в данном направлении для детей разработаны  индивидуальные программы </w:t>
      </w:r>
      <w:proofErr w:type="spellStart"/>
      <w:proofErr w:type="gramStart"/>
      <w:r w:rsidRPr="00330F7F">
        <w:rPr>
          <w:rFonts w:ascii="Arial" w:hAnsi="Arial" w:cs="Arial"/>
          <w:sz w:val="24"/>
          <w:szCs w:val="24"/>
        </w:rPr>
        <w:t>БОС-тренингов</w:t>
      </w:r>
      <w:proofErr w:type="spellEnd"/>
      <w:proofErr w:type="gramEnd"/>
      <w:r w:rsidRPr="00330F7F">
        <w:rPr>
          <w:rFonts w:ascii="Arial" w:hAnsi="Arial" w:cs="Arial"/>
          <w:sz w:val="24"/>
          <w:szCs w:val="24"/>
        </w:rPr>
        <w:t>, которые имеют высокую эффективность при различной проблематике и играют большую роль в профилактической деятельности.</w:t>
      </w:r>
    </w:p>
    <w:p w:rsidR="00133E18" w:rsidRPr="00330F7F" w:rsidRDefault="00133E18" w:rsidP="00133E18">
      <w:pPr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При работе с </w:t>
      </w:r>
      <w:r w:rsidR="0067092F" w:rsidRPr="00330F7F">
        <w:rPr>
          <w:rFonts w:ascii="Arial" w:hAnsi="Arial" w:cs="Arial"/>
          <w:sz w:val="24"/>
          <w:szCs w:val="24"/>
        </w:rPr>
        <w:t>психосоматическими</w:t>
      </w:r>
      <w:r w:rsidRPr="00330F7F">
        <w:rPr>
          <w:rFonts w:ascii="Arial" w:hAnsi="Arial" w:cs="Arial"/>
          <w:sz w:val="24"/>
          <w:szCs w:val="24"/>
        </w:rPr>
        <w:t xml:space="preserve"> и тревожными расстройствами хорошо себя зарекомендовали </w:t>
      </w:r>
      <w:proofErr w:type="gramStart"/>
      <w:r w:rsidRPr="00330F7F">
        <w:rPr>
          <w:rFonts w:ascii="Arial" w:hAnsi="Arial" w:cs="Arial"/>
          <w:sz w:val="24"/>
          <w:szCs w:val="24"/>
        </w:rPr>
        <w:t>следующие</w:t>
      </w:r>
      <w:proofErr w:type="gramEnd"/>
      <w:r w:rsidRPr="00330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7F">
        <w:rPr>
          <w:rFonts w:ascii="Arial" w:hAnsi="Arial" w:cs="Arial"/>
          <w:sz w:val="24"/>
          <w:szCs w:val="24"/>
        </w:rPr>
        <w:t>БОС-тренинги</w:t>
      </w:r>
      <w:proofErr w:type="spellEnd"/>
      <w:r w:rsidRPr="00330F7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30F7F">
        <w:rPr>
          <w:rFonts w:ascii="Arial" w:hAnsi="Arial" w:cs="Arial"/>
          <w:sz w:val="24"/>
          <w:szCs w:val="24"/>
        </w:rPr>
        <w:t>ЭМГ-тренинг</w:t>
      </w:r>
      <w:proofErr w:type="spellEnd"/>
      <w:r w:rsidRPr="00330F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0F7F">
        <w:rPr>
          <w:rFonts w:ascii="Arial" w:hAnsi="Arial" w:cs="Arial"/>
          <w:sz w:val="24"/>
          <w:szCs w:val="24"/>
        </w:rPr>
        <w:t>ЭЭГ-тренинг</w:t>
      </w:r>
      <w:proofErr w:type="spellEnd"/>
      <w:r w:rsidRPr="00330F7F">
        <w:rPr>
          <w:rFonts w:ascii="Arial" w:hAnsi="Arial" w:cs="Arial"/>
          <w:sz w:val="24"/>
          <w:szCs w:val="24"/>
        </w:rPr>
        <w:t xml:space="preserve"> по </w:t>
      </w:r>
      <w:proofErr w:type="spellStart"/>
      <w:proofErr w:type="gramStart"/>
      <w:r w:rsidRPr="00330F7F">
        <w:rPr>
          <w:rFonts w:ascii="Arial" w:hAnsi="Arial" w:cs="Arial"/>
          <w:sz w:val="24"/>
          <w:szCs w:val="24"/>
        </w:rPr>
        <w:t>альфа-ритму</w:t>
      </w:r>
      <w:proofErr w:type="spellEnd"/>
      <w:proofErr w:type="gramEnd"/>
      <w:r w:rsidRPr="00330F7F">
        <w:rPr>
          <w:rFonts w:ascii="Arial" w:hAnsi="Arial" w:cs="Arial"/>
          <w:sz w:val="24"/>
          <w:szCs w:val="24"/>
        </w:rPr>
        <w:t>, температурный тренинг.</w:t>
      </w:r>
    </w:p>
    <w:p w:rsidR="00133E18" w:rsidRPr="00330F7F" w:rsidRDefault="00133E18" w:rsidP="00133E18">
      <w:pPr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Использование в качестве диагностики метода исследования </w:t>
      </w:r>
      <w:proofErr w:type="spellStart"/>
      <w:r w:rsidRPr="00330F7F">
        <w:rPr>
          <w:rFonts w:ascii="Arial" w:hAnsi="Arial" w:cs="Arial"/>
          <w:sz w:val="24"/>
          <w:szCs w:val="24"/>
        </w:rPr>
        <w:t>вариабильности</w:t>
      </w:r>
      <w:proofErr w:type="spellEnd"/>
      <w:r w:rsidRPr="00330F7F">
        <w:rPr>
          <w:rFonts w:ascii="Arial" w:hAnsi="Arial" w:cs="Arial"/>
          <w:sz w:val="24"/>
          <w:szCs w:val="24"/>
        </w:rPr>
        <w:t xml:space="preserve"> ритма сердца подтверждает положительное влияние методов биологической обратной связи на улучшение функционального состояния детского организма.</w:t>
      </w:r>
    </w:p>
    <w:p w:rsidR="00133E18" w:rsidRPr="00330F7F" w:rsidRDefault="00133E18" w:rsidP="00133E18">
      <w:pPr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Психологи Центра активно используют </w:t>
      </w:r>
      <w:proofErr w:type="spellStart"/>
      <w:r w:rsidRPr="00330F7F">
        <w:rPr>
          <w:rFonts w:ascii="Arial" w:hAnsi="Arial" w:cs="Arial"/>
          <w:sz w:val="24"/>
          <w:szCs w:val="24"/>
        </w:rPr>
        <w:t>БОС-тренинги</w:t>
      </w:r>
      <w:proofErr w:type="spellEnd"/>
      <w:r w:rsidRPr="00330F7F">
        <w:rPr>
          <w:rFonts w:ascii="Arial" w:hAnsi="Arial" w:cs="Arial"/>
          <w:sz w:val="24"/>
          <w:szCs w:val="24"/>
        </w:rPr>
        <w:t xml:space="preserve">, направленные на  формирование эмоционально-волевой </w:t>
      </w:r>
      <w:proofErr w:type="spellStart"/>
      <w:r w:rsidRPr="00330F7F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330F7F">
        <w:rPr>
          <w:rFonts w:ascii="Arial" w:hAnsi="Arial" w:cs="Arial"/>
          <w:sz w:val="24"/>
          <w:szCs w:val="24"/>
        </w:rPr>
        <w:t>, а именно: методы компьютерной стабилографии (программно-аппаратный комплекс «</w:t>
      </w:r>
      <w:proofErr w:type="spellStart"/>
      <w:r w:rsidRPr="00330F7F">
        <w:rPr>
          <w:rFonts w:ascii="Arial" w:hAnsi="Arial" w:cs="Arial"/>
          <w:sz w:val="24"/>
          <w:szCs w:val="24"/>
        </w:rPr>
        <w:t>Стабилан</w:t>
      </w:r>
      <w:proofErr w:type="spellEnd"/>
      <w:r w:rsidRPr="00330F7F">
        <w:rPr>
          <w:rFonts w:ascii="Arial" w:hAnsi="Arial" w:cs="Arial"/>
          <w:sz w:val="24"/>
          <w:szCs w:val="24"/>
        </w:rPr>
        <w:t xml:space="preserve">»), </w:t>
      </w:r>
      <w:proofErr w:type="spellStart"/>
      <w:r w:rsidRPr="00330F7F">
        <w:rPr>
          <w:rFonts w:ascii="Arial" w:hAnsi="Arial" w:cs="Arial"/>
          <w:sz w:val="24"/>
          <w:szCs w:val="24"/>
        </w:rPr>
        <w:t>БОС-тренинг</w:t>
      </w:r>
      <w:proofErr w:type="spellEnd"/>
      <w:r w:rsidRPr="00330F7F">
        <w:rPr>
          <w:rFonts w:ascii="Arial" w:hAnsi="Arial" w:cs="Arial"/>
          <w:sz w:val="24"/>
          <w:szCs w:val="24"/>
        </w:rPr>
        <w:t xml:space="preserve"> по бет</w:t>
      </w:r>
      <w:proofErr w:type="gramStart"/>
      <w:r w:rsidRPr="00330F7F">
        <w:rPr>
          <w:rFonts w:ascii="Arial" w:hAnsi="Arial" w:cs="Arial"/>
          <w:sz w:val="24"/>
          <w:szCs w:val="24"/>
        </w:rPr>
        <w:t>а-</w:t>
      </w:r>
      <w:proofErr w:type="gramEnd"/>
      <w:r w:rsidRPr="00330F7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30F7F">
        <w:rPr>
          <w:rFonts w:ascii="Arial" w:hAnsi="Arial" w:cs="Arial"/>
          <w:sz w:val="24"/>
          <w:szCs w:val="24"/>
        </w:rPr>
        <w:t>альфа-ритму</w:t>
      </w:r>
      <w:proofErr w:type="spellEnd"/>
      <w:r w:rsidRPr="00330F7F">
        <w:rPr>
          <w:rFonts w:ascii="Arial" w:hAnsi="Arial" w:cs="Arial"/>
          <w:sz w:val="24"/>
          <w:szCs w:val="24"/>
        </w:rPr>
        <w:t>.</w:t>
      </w:r>
    </w:p>
    <w:p w:rsidR="00133E18" w:rsidRPr="00330F7F" w:rsidRDefault="00133E18" w:rsidP="00133E18">
      <w:pPr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Проводимая диагностика на выходе из групп, опросы педагогов, родителей и учащихся показывают высокую эффективность проводимых  мероприятий и </w:t>
      </w:r>
      <w:proofErr w:type="spellStart"/>
      <w:r w:rsidRPr="00330F7F">
        <w:rPr>
          <w:rFonts w:ascii="Arial" w:hAnsi="Arial" w:cs="Arial"/>
          <w:sz w:val="24"/>
          <w:szCs w:val="24"/>
        </w:rPr>
        <w:t>востребованность</w:t>
      </w:r>
      <w:proofErr w:type="spellEnd"/>
      <w:r w:rsidRPr="00330F7F">
        <w:rPr>
          <w:rFonts w:ascii="Arial" w:hAnsi="Arial" w:cs="Arial"/>
          <w:sz w:val="24"/>
          <w:szCs w:val="24"/>
        </w:rPr>
        <w:t xml:space="preserve"> услуг, предоставляемых Центром.</w:t>
      </w:r>
    </w:p>
    <w:p w:rsidR="00133E18" w:rsidRPr="00330F7F" w:rsidRDefault="00133E18" w:rsidP="00133E18">
      <w:pPr>
        <w:pStyle w:val="Style2"/>
        <w:widowControl/>
        <w:spacing w:before="62" w:line="240" w:lineRule="auto"/>
        <w:ind w:firstLine="567"/>
        <w:rPr>
          <w:rFonts w:ascii="Arial" w:hAnsi="Arial" w:cs="Arial"/>
          <w:color w:val="000000"/>
        </w:rPr>
      </w:pPr>
      <w:r w:rsidRPr="00330F7F">
        <w:rPr>
          <w:rFonts w:ascii="Arial" w:hAnsi="Arial" w:cs="Arial"/>
          <w:color w:val="000000"/>
        </w:rPr>
        <w:t xml:space="preserve">Несмотря на достигнутые позитивные результаты, сохраняется много проблем в сфере </w:t>
      </w:r>
      <w:r w:rsidRPr="00330F7F">
        <w:rPr>
          <w:rStyle w:val="FontStyle13"/>
          <w:rFonts w:ascii="Arial" w:hAnsi="Arial" w:cs="Arial"/>
          <w:sz w:val="24"/>
        </w:rPr>
        <w:t>создания комфортных условий для клиентов,</w:t>
      </w:r>
      <w:r w:rsidRPr="00330F7F">
        <w:rPr>
          <w:rFonts w:ascii="Arial" w:hAnsi="Arial" w:cs="Arial"/>
          <w:color w:val="000000"/>
        </w:rPr>
        <w:t xml:space="preserve"> обеспечения полноценной жизнедеятельности воспитанников Центра</w:t>
      </w:r>
    </w:p>
    <w:p w:rsidR="00133E18" w:rsidRPr="00330F7F" w:rsidRDefault="00133E18" w:rsidP="00133E18">
      <w:pPr>
        <w:pStyle w:val="ConsPlusNormal"/>
        <w:ind w:firstLine="567"/>
        <w:rPr>
          <w:sz w:val="24"/>
          <w:szCs w:val="24"/>
        </w:rPr>
      </w:pPr>
      <w:r w:rsidRPr="00330F7F">
        <w:rPr>
          <w:sz w:val="24"/>
          <w:szCs w:val="24"/>
        </w:rPr>
        <w:t xml:space="preserve">С этой целью необходимо постоянно совершенствовать материально-техническое, программно-методическое и информационное обеспечение деятельности специалистов Центра, а также повышение их профессионального мастерства. По-прежнему не в полном объеме удовлетворены потребности в оснащении активных зон помещений мягкими модулями, специальным оборудованием для работы с детьми-инвалидами, современными игрушками, тепловым режимом.  </w:t>
      </w:r>
    </w:p>
    <w:p w:rsidR="00133E18" w:rsidRDefault="00133E18" w:rsidP="00133E18">
      <w:pPr>
        <w:ind w:firstLine="567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Обобщая вышеизложенное, можно сделать вывод, что система психолого-педагогического сопровождения является необходимым компонентом образования. Реализация Программы развития учреждения позволит обеспечить современное качество, доступность и эффективность оказания психологической помощи всем участникам образовательного процесса, расширит поле профессионального и межведомственного взаимодействия, улучшит сферу взаимодействия с социумом, повысит доступность и качество предоставляемых Центром услуг населению. </w:t>
      </w:r>
    </w:p>
    <w:p w:rsidR="0067092F" w:rsidRPr="00330F7F" w:rsidRDefault="0067092F" w:rsidP="00133E18">
      <w:pPr>
        <w:ind w:firstLine="567"/>
        <w:rPr>
          <w:rFonts w:ascii="Arial" w:hAnsi="Arial" w:cs="Arial"/>
          <w:sz w:val="24"/>
          <w:szCs w:val="24"/>
        </w:rPr>
      </w:pPr>
    </w:p>
    <w:p w:rsidR="00133E18" w:rsidRPr="00330F7F" w:rsidRDefault="00133E18" w:rsidP="0067092F">
      <w:pPr>
        <w:pStyle w:val="a5"/>
        <w:numPr>
          <w:ilvl w:val="0"/>
          <w:numId w:val="26"/>
        </w:num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</w:rPr>
        <w:t>Цели и задачи, прогноз психолого-педагогического обеспечения муниципальной системы образования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Целью подпрограммы является: </w:t>
      </w:r>
    </w:p>
    <w:p w:rsidR="00133E18" w:rsidRPr="00330F7F" w:rsidRDefault="00133E18" w:rsidP="00133E18">
      <w:pPr>
        <w:pStyle w:val="a5"/>
        <w:numPr>
          <w:ilvl w:val="1"/>
          <w:numId w:val="2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Обеспечение  качества и доступности психологических услуг с целью сохранения и укрепления здоровья, повышения адаптационных возможностей, гармоничного развития личности детей.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Задачами подпрограммы являются:</w:t>
      </w:r>
    </w:p>
    <w:p w:rsidR="00133E18" w:rsidRPr="00330F7F" w:rsidRDefault="00133E18" w:rsidP="00133E18">
      <w:pPr>
        <w:numPr>
          <w:ilvl w:val="0"/>
          <w:numId w:val="37"/>
        </w:numPr>
        <w:suppressAutoHyphens/>
        <w:spacing w:after="200" w:line="276" w:lineRule="auto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lastRenderedPageBreak/>
        <w:t xml:space="preserve">Совершенствование системы оказания комплексной психолого-педагогической и медико-социальной помощи ребенку и семье в целом. </w:t>
      </w:r>
    </w:p>
    <w:p w:rsidR="00133E18" w:rsidRPr="00330F7F" w:rsidRDefault="00133E18" w:rsidP="00133E18">
      <w:pPr>
        <w:pStyle w:val="a5"/>
        <w:numPr>
          <w:ilvl w:val="0"/>
          <w:numId w:val="3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Психолого-методическое обеспечение образовательных учреждений и учреждений дошкольного образования в вопросах качества образования и успешной социализации обучающихся, воспитанников.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Прогноз психолого-педагогического обеспечения муниципальной системы образования:</w:t>
      </w:r>
    </w:p>
    <w:p w:rsidR="00133E18" w:rsidRPr="00330F7F" w:rsidRDefault="00133E18" w:rsidP="00133E18">
      <w:pPr>
        <w:pStyle w:val="a5"/>
        <w:numPr>
          <w:ilvl w:val="1"/>
          <w:numId w:val="3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Совершенствование системы оказания комплексной психолого-педагогической и медико-социальной помощи ребенку и семье в целом:</w:t>
      </w:r>
    </w:p>
    <w:p w:rsidR="00133E18" w:rsidRPr="00330F7F" w:rsidRDefault="00133E18" w:rsidP="00133E18">
      <w:pPr>
        <w:pStyle w:val="a5"/>
        <w:ind w:left="1080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выполнение плана набора постоянного контингента детей нуждающихся в психолого-педагогической и медико-социальной помощи в соответствии с лицензионными требованиями;</w:t>
      </w:r>
    </w:p>
    <w:p w:rsidR="00133E18" w:rsidRPr="00330F7F" w:rsidRDefault="00133E18" w:rsidP="00133E18">
      <w:pPr>
        <w:pStyle w:val="a5"/>
        <w:ind w:left="1080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доля стабильности контингента детей нуждающихся в психолого-педагогической и медико-социальной помощи, охваченных всеми видами психологических услуг;</w:t>
      </w:r>
    </w:p>
    <w:p w:rsidR="00133E18" w:rsidRPr="00330F7F" w:rsidRDefault="00133E18" w:rsidP="00133E18">
      <w:pPr>
        <w:pStyle w:val="a5"/>
        <w:ind w:left="1080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доля потребителей (детей, родителей, их законных представителей) удовлетворенных качеством и доступностью услуги;</w:t>
      </w:r>
    </w:p>
    <w:p w:rsidR="00133E18" w:rsidRPr="00330F7F" w:rsidRDefault="00133E18" w:rsidP="00133E18">
      <w:pPr>
        <w:pStyle w:val="a5"/>
        <w:ind w:left="1080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доля укомплектованности кадрами в соответствии с лицензионными требованиями;</w:t>
      </w:r>
    </w:p>
    <w:p w:rsidR="00133E18" w:rsidRPr="00330F7F" w:rsidRDefault="00133E18" w:rsidP="00133E18">
      <w:pPr>
        <w:pStyle w:val="a5"/>
        <w:ind w:left="1080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доля профессионализма специалистов:</w:t>
      </w:r>
    </w:p>
    <w:p w:rsidR="00133E18" w:rsidRPr="00330F7F" w:rsidRDefault="00133E18" w:rsidP="00133E18">
      <w:pPr>
        <w:pStyle w:val="a5"/>
        <w:numPr>
          <w:ilvl w:val="0"/>
          <w:numId w:val="2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уровень образования</w:t>
      </w:r>
    </w:p>
    <w:p w:rsidR="00133E18" w:rsidRPr="00330F7F" w:rsidRDefault="00133E18" w:rsidP="00133E18">
      <w:pPr>
        <w:pStyle w:val="a5"/>
        <w:numPr>
          <w:ilvl w:val="0"/>
          <w:numId w:val="2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квалификация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                 - доля материально-технического обеспечения                   образовательного процесса;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                 - доля методического и дидактического обеспечения в соответствии с требованиями реализуемых программ;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                - увеличение инновационных программ для детей, нуждающихся в психолого-педагогической и медико-социальной помощи;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               - результативность психолого-педагогической помощи детям, имеющим проблемы в воспитании, обучении, развитии.</w:t>
      </w:r>
    </w:p>
    <w:p w:rsidR="00133E18" w:rsidRPr="00330F7F" w:rsidRDefault="00133E18" w:rsidP="00133E18">
      <w:pPr>
        <w:pStyle w:val="a5"/>
        <w:ind w:left="780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2. Психолого-методическое обеспечение образовательных учреждений и учреждений дошкольного образования в вопросах качества образования и успешной социализации обучающихся, воспитанников:</w:t>
      </w:r>
    </w:p>
    <w:p w:rsidR="00133E18" w:rsidRPr="00330F7F" w:rsidRDefault="00133E18" w:rsidP="00133E18">
      <w:pPr>
        <w:pStyle w:val="a5"/>
        <w:ind w:left="780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доля потребителей в образовательных учреждениях района (участники образовательного процесса), которым предоставлены услуги по следующим видам:</w:t>
      </w:r>
    </w:p>
    <w:p w:rsidR="00133E18" w:rsidRPr="00330F7F" w:rsidRDefault="00133E18" w:rsidP="00133E18">
      <w:pPr>
        <w:pStyle w:val="a5"/>
        <w:numPr>
          <w:ilvl w:val="0"/>
          <w:numId w:val="2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психологическая профилактика</w:t>
      </w:r>
    </w:p>
    <w:p w:rsidR="00133E18" w:rsidRPr="00330F7F" w:rsidRDefault="00133E18" w:rsidP="00133E18">
      <w:pPr>
        <w:pStyle w:val="a5"/>
        <w:numPr>
          <w:ilvl w:val="0"/>
          <w:numId w:val="2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психологическое просвещение</w:t>
      </w:r>
    </w:p>
    <w:p w:rsidR="00133E18" w:rsidRPr="00330F7F" w:rsidRDefault="00133E18" w:rsidP="00133E18">
      <w:pPr>
        <w:pStyle w:val="a5"/>
        <w:numPr>
          <w:ilvl w:val="0"/>
          <w:numId w:val="2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социально-психологический мониторинг образовательной среды.</w:t>
      </w:r>
    </w:p>
    <w:p w:rsidR="0067092F" w:rsidRDefault="0067092F" w:rsidP="00133E18">
      <w:pPr>
        <w:rPr>
          <w:rFonts w:ascii="Arial" w:hAnsi="Arial" w:cs="Arial"/>
          <w:sz w:val="24"/>
          <w:szCs w:val="24"/>
        </w:rPr>
      </w:pPr>
    </w:p>
    <w:p w:rsidR="0067092F" w:rsidRDefault="0067092F" w:rsidP="00133E18">
      <w:pPr>
        <w:rPr>
          <w:rFonts w:ascii="Arial" w:hAnsi="Arial" w:cs="Arial"/>
          <w:sz w:val="24"/>
          <w:szCs w:val="24"/>
        </w:rPr>
      </w:pPr>
    </w:p>
    <w:p w:rsidR="00133E18" w:rsidRPr="00330F7F" w:rsidRDefault="00133E18" w:rsidP="0067092F">
      <w:pPr>
        <w:ind w:firstLine="70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Прогноз конечных результатов подпрограммы, характеризующих целевое состояние системы психолого-педагогического обеспечения районной системы образования:  решение задач, обозначенных в подпрограмме, в период с 2014-2016 годов позволит достичь следующих результатов: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увеличение количества обращений за оказанием комплексной психолого-педагогической и медико-социальной помощи детям в возрасте от 1 года 6 месяцев до 18 лет – до 10% от общего числа обращений предыдущего года;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наличие  специалистов с уровнем квалификации – высшая квалификационная категория – 100%;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расширение спектра предоставляемых услуг посредством внедрения инновационных программ для детей, нуждающихся в психолого-педагогической и медико-социальной помощи  – до 35% от общего количества реализуемых программ.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Решение задач, обозначенных в подпрограмме, в период с 2014-2016 годов позволит достичь следующих результатов: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основание образовательного процесса цифровым и иным оборудованием нового поколения, компьютерной техникой;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увеличение контингента детей, нуждающихся в психолого-педагогической и медико-социальной помощи в соответствии с муниципальными требованиями до 10%;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сохранение стабильности контингента детей, нуждающихся в психолого-педагогической и медико-социальной помощи до 100%;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степень удовлетворенности родителей, законных представителей качеством и доступностью предоставляемых услуг (в среднем до 90%);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среднестатистическая результативность психолого-педагогической помощи детям, имеющим проблемы в воспитании, обучении, развитии:</w:t>
      </w:r>
    </w:p>
    <w:p w:rsidR="00133E18" w:rsidRPr="00330F7F" w:rsidRDefault="00133E18" w:rsidP="00133E18">
      <w:pPr>
        <w:pStyle w:val="a5"/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с положительной динамикой развития 95,5%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укомплектованность высококвалифицированными кадрами – 100%;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косметический ремонт помещений учреждения и локальное ограждение территории детского учреждения;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увеличение количества инновационных программ для детей различной направленности до 35% от числа реализуемых программ;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- увеличение доли контингента из числа обучающихся, воспитанников, педагогов, родителей образовательных учреждений и учреждений образования, которым предоставляются услуги Центра:</w:t>
      </w:r>
    </w:p>
    <w:p w:rsidR="00133E18" w:rsidRPr="00330F7F" w:rsidRDefault="00133E18" w:rsidP="00133E18">
      <w:pPr>
        <w:pStyle w:val="a5"/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кол-во педагогов – до 50% от общего числа педагогов</w:t>
      </w:r>
    </w:p>
    <w:p w:rsidR="00133E18" w:rsidRPr="00330F7F" w:rsidRDefault="00133E18" w:rsidP="00133E18">
      <w:pPr>
        <w:pStyle w:val="a5"/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кол-во родителей – до 300 чел.</w:t>
      </w:r>
    </w:p>
    <w:p w:rsidR="00133E18" w:rsidRPr="00330F7F" w:rsidRDefault="00133E18" w:rsidP="00133E18">
      <w:pPr>
        <w:pStyle w:val="a5"/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кол-во детей – до 70% от общего числа обучающихся в районе.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</w:p>
    <w:p w:rsidR="00133E18" w:rsidRPr="00330F7F" w:rsidRDefault="00133E18" w:rsidP="0067092F">
      <w:pPr>
        <w:jc w:val="center"/>
        <w:rPr>
          <w:rFonts w:ascii="Arial" w:hAnsi="Arial" w:cs="Arial"/>
          <w:b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</w:rPr>
        <w:t>4.Этапы и сроки реализации подпрограммы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Подпрограмма реализуется в один этап: 2014 – 2016 годы.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</w:p>
    <w:p w:rsidR="0067092F" w:rsidRDefault="0067092F" w:rsidP="00133E18">
      <w:pPr>
        <w:rPr>
          <w:rFonts w:ascii="Arial" w:hAnsi="Arial" w:cs="Arial"/>
          <w:b/>
          <w:sz w:val="24"/>
          <w:szCs w:val="24"/>
        </w:rPr>
      </w:pPr>
    </w:p>
    <w:p w:rsidR="0067092F" w:rsidRDefault="0067092F" w:rsidP="00133E18">
      <w:pPr>
        <w:rPr>
          <w:rFonts w:ascii="Arial" w:hAnsi="Arial" w:cs="Arial"/>
          <w:b/>
          <w:sz w:val="24"/>
          <w:szCs w:val="24"/>
        </w:rPr>
      </w:pPr>
    </w:p>
    <w:p w:rsidR="0067092F" w:rsidRDefault="0067092F" w:rsidP="00133E18">
      <w:pPr>
        <w:rPr>
          <w:rFonts w:ascii="Arial" w:hAnsi="Arial" w:cs="Arial"/>
          <w:b/>
          <w:sz w:val="24"/>
          <w:szCs w:val="24"/>
        </w:rPr>
      </w:pPr>
    </w:p>
    <w:p w:rsidR="0067092F" w:rsidRDefault="0067092F" w:rsidP="00133E18">
      <w:pPr>
        <w:rPr>
          <w:rFonts w:ascii="Arial" w:hAnsi="Arial" w:cs="Arial"/>
          <w:b/>
          <w:sz w:val="24"/>
          <w:szCs w:val="24"/>
        </w:rPr>
      </w:pPr>
    </w:p>
    <w:p w:rsidR="0067092F" w:rsidRDefault="0067092F" w:rsidP="00133E18">
      <w:pPr>
        <w:rPr>
          <w:rFonts w:ascii="Arial" w:hAnsi="Arial" w:cs="Arial"/>
          <w:b/>
          <w:sz w:val="24"/>
          <w:szCs w:val="24"/>
        </w:rPr>
        <w:sectPr w:rsidR="0067092F" w:rsidSect="00153B90">
          <w:footerReference w:type="default" r:id="rId12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442"/>
        <w:gridCol w:w="1701"/>
        <w:gridCol w:w="1701"/>
        <w:gridCol w:w="1842"/>
        <w:gridCol w:w="1843"/>
        <w:gridCol w:w="1418"/>
        <w:gridCol w:w="1842"/>
        <w:gridCol w:w="252"/>
        <w:gridCol w:w="2127"/>
      </w:tblGrid>
      <w:tr w:rsidR="0067092F" w:rsidRPr="0067092F" w:rsidTr="00D756E5">
        <w:trPr>
          <w:trHeight w:val="438"/>
        </w:trPr>
        <w:tc>
          <w:tcPr>
            <w:tcW w:w="15168" w:type="dxa"/>
            <w:gridSpan w:val="9"/>
          </w:tcPr>
          <w:p w:rsidR="0067092F" w:rsidRPr="0067092F" w:rsidRDefault="0067092F" w:rsidP="0067092F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92F">
              <w:rPr>
                <w:rFonts w:ascii="Arial" w:hAnsi="Arial" w:cs="Arial"/>
                <w:b/>
                <w:sz w:val="24"/>
                <w:szCs w:val="24"/>
              </w:rPr>
              <w:lastRenderedPageBreak/>
              <w:t>Перечень основных мероприятий муниципальной подпрограммы</w:t>
            </w:r>
          </w:p>
        </w:tc>
      </w:tr>
      <w:tr w:rsidR="00133E18" w:rsidRPr="0067092F" w:rsidTr="00D756E5">
        <w:trPr>
          <w:trHeight w:val="438"/>
        </w:trPr>
        <w:tc>
          <w:tcPr>
            <w:tcW w:w="2442" w:type="dxa"/>
            <w:vMerge w:val="restart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Наименование  ме</w:t>
            </w:r>
            <w:r w:rsidR="0067092F">
              <w:rPr>
                <w:rFonts w:ascii="Arial" w:hAnsi="Arial" w:cs="Arial"/>
                <w:b/>
              </w:rPr>
              <w:t>ро</w:t>
            </w:r>
            <w:r w:rsidRPr="0067092F">
              <w:rPr>
                <w:rFonts w:ascii="Arial" w:hAnsi="Arial" w:cs="Arial"/>
                <w:b/>
              </w:rPr>
              <w:t>приятий</w:t>
            </w:r>
          </w:p>
        </w:tc>
        <w:tc>
          <w:tcPr>
            <w:tcW w:w="1701" w:type="dxa"/>
            <w:vMerge w:val="restart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Срок исполнения (годы)</w:t>
            </w: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</w:p>
          <w:p w:rsidR="00133E18" w:rsidRPr="0067092F" w:rsidRDefault="00133E18" w:rsidP="00754FA5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4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Объём финансирования (тыс. руб.)</w:t>
            </w:r>
          </w:p>
        </w:tc>
        <w:tc>
          <w:tcPr>
            <w:tcW w:w="1842" w:type="dxa"/>
            <w:vMerge w:val="restart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Исполнитель</w:t>
            </w:r>
          </w:p>
        </w:tc>
        <w:tc>
          <w:tcPr>
            <w:tcW w:w="2379" w:type="dxa"/>
            <w:gridSpan w:val="2"/>
            <w:vMerge w:val="restart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Ожидаемые результаты</w:t>
            </w:r>
          </w:p>
        </w:tc>
      </w:tr>
      <w:tr w:rsidR="00133E18" w:rsidRPr="0067092F" w:rsidTr="00D756E5">
        <w:trPr>
          <w:trHeight w:val="650"/>
        </w:trPr>
        <w:tc>
          <w:tcPr>
            <w:tcW w:w="2442" w:type="dxa"/>
            <w:vMerge/>
            <w:vAlign w:val="center"/>
          </w:tcPr>
          <w:p w:rsidR="00133E18" w:rsidRPr="0067092F" w:rsidRDefault="00133E18" w:rsidP="00754FA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103" w:type="dxa"/>
            <w:gridSpan w:val="3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>в том числе за счёт средств</w:t>
            </w:r>
          </w:p>
        </w:tc>
        <w:tc>
          <w:tcPr>
            <w:tcW w:w="1842" w:type="dxa"/>
            <w:vMerge/>
            <w:vAlign w:val="center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gridSpan w:val="2"/>
            <w:vMerge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</w:p>
        </w:tc>
      </w:tr>
      <w:tr w:rsidR="00133E18" w:rsidRPr="0067092F" w:rsidTr="00D756E5">
        <w:trPr>
          <w:trHeight w:val="948"/>
        </w:trPr>
        <w:tc>
          <w:tcPr>
            <w:tcW w:w="2442" w:type="dxa"/>
            <w:vMerge/>
            <w:vAlign w:val="center"/>
          </w:tcPr>
          <w:p w:rsidR="00133E18" w:rsidRPr="0067092F" w:rsidRDefault="00133E18" w:rsidP="00754FA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Муниципальный бюджет</w:t>
            </w:r>
          </w:p>
        </w:tc>
        <w:tc>
          <w:tcPr>
            <w:tcW w:w="1843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Областной бюджет</w:t>
            </w:r>
          </w:p>
        </w:tc>
        <w:tc>
          <w:tcPr>
            <w:tcW w:w="1418" w:type="dxa"/>
          </w:tcPr>
          <w:p w:rsidR="00133E18" w:rsidRPr="0067092F" w:rsidRDefault="00133E18" w:rsidP="00754FA5">
            <w:pPr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1842" w:type="dxa"/>
            <w:vMerge/>
            <w:vAlign w:val="center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gridSpan w:val="2"/>
            <w:vMerge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</w:p>
        </w:tc>
      </w:tr>
      <w:tr w:rsidR="00133E18" w:rsidRPr="0067092F" w:rsidTr="00D756E5">
        <w:trPr>
          <w:trHeight w:val="413"/>
        </w:trPr>
        <w:tc>
          <w:tcPr>
            <w:tcW w:w="15168" w:type="dxa"/>
            <w:gridSpan w:val="9"/>
          </w:tcPr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Основные мероприятия подпрограммы</w:t>
            </w:r>
          </w:p>
        </w:tc>
      </w:tr>
      <w:tr w:rsidR="00133E18" w:rsidRPr="0067092F" w:rsidTr="00D756E5">
        <w:trPr>
          <w:trHeight w:val="517"/>
        </w:trPr>
        <w:tc>
          <w:tcPr>
            <w:tcW w:w="2442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1.Мероприятия направленные на расходы учреждения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2014-2016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>2014-</w:t>
            </w:r>
            <w:r w:rsidRPr="0067092F">
              <w:rPr>
                <w:rFonts w:ascii="Arial" w:hAnsi="Arial" w:cs="Arial"/>
              </w:rPr>
              <w:t xml:space="preserve"> 5656,15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>2015 –</w:t>
            </w:r>
            <w:r w:rsidRPr="0067092F">
              <w:rPr>
                <w:rFonts w:ascii="Arial" w:hAnsi="Arial" w:cs="Arial"/>
              </w:rPr>
              <w:t xml:space="preserve"> 5656,15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>2016 –</w:t>
            </w:r>
            <w:r w:rsidRPr="0067092F">
              <w:rPr>
                <w:rFonts w:ascii="Arial" w:hAnsi="Arial" w:cs="Arial"/>
              </w:rPr>
              <w:t xml:space="preserve"> 5713,75</w:t>
            </w:r>
          </w:p>
        </w:tc>
        <w:tc>
          <w:tcPr>
            <w:tcW w:w="1842" w:type="dxa"/>
          </w:tcPr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>2014-</w:t>
            </w:r>
            <w:r w:rsidRPr="0067092F">
              <w:rPr>
                <w:rFonts w:ascii="Arial" w:hAnsi="Arial" w:cs="Arial"/>
              </w:rPr>
              <w:t xml:space="preserve"> 5656,15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>2015 –</w:t>
            </w:r>
            <w:r w:rsidRPr="0067092F">
              <w:rPr>
                <w:rFonts w:ascii="Arial" w:hAnsi="Arial" w:cs="Arial"/>
              </w:rPr>
              <w:t xml:space="preserve"> 5656,15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>2016 –</w:t>
            </w:r>
            <w:r w:rsidRPr="0067092F">
              <w:rPr>
                <w:rFonts w:ascii="Arial" w:hAnsi="Arial" w:cs="Arial"/>
              </w:rPr>
              <w:t xml:space="preserve"> 5713,75</w:t>
            </w:r>
          </w:p>
        </w:tc>
        <w:tc>
          <w:tcPr>
            <w:tcW w:w="1843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  <w:b/>
              </w:rPr>
            </w:pPr>
          </w:p>
        </w:tc>
        <w:tc>
          <w:tcPr>
            <w:tcW w:w="2094" w:type="dxa"/>
            <w:gridSpan w:val="2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«Центр диагностики и консультирования»</w:t>
            </w:r>
          </w:p>
        </w:tc>
        <w:tc>
          <w:tcPr>
            <w:tcW w:w="2127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</w:rPr>
            </w:pPr>
          </w:p>
        </w:tc>
      </w:tr>
      <w:tr w:rsidR="00133E18" w:rsidRPr="0067092F" w:rsidTr="00D756E5">
        <w:trPr>
          <w:trHeight w:val="517"/>
        </w:trPr>
        <w:tc>
          <w:tcPr>
            <w:tcW w:w="2442" w:type="dxa"/>
          </w:tcPr>
          <w:p w:rsidR="00133E18" w:rsidRPr="00863D20" w:rsidRDefault="00133E18" w:rsidP="00133E18">
            <w:pPr>
              <w:pStyle w:val="a5"/>
              <w:numPr>
                <w:ilvl w:val="1"/>
                <w:numId w:val="44"/>
              </w:numPr>
              <w:ind w:right="458"/>
              <w:contextualSpacing/>
              <w:rPr>
                <w:rFonts w:ascii="Arial" w:hAnsi="Arial" w:cs="Arial"/>
                <w:b/>
                <w:szCs w:val="22"/>
                <w:lang w:val="ru-RU" w:eastAsia="ru-RU"/>
              </w:rPr>
            </w:pPr>
            <w:r w:rsidRPr="0067092F">
              <w:rPr>
                <w:rFonts w:ascii="Arial" w:hAnsi="Arial" w:cs="Arial"/>
                <w:b/>
                <w:szCs w:val="22"/>
                <w:lang w:val="ru-RU" w:eastAsia="ru-RU"/>
              </w:rPr>
              <w:lastRenderedPageBreak/>
              <w:t>Заработная плата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2014-2016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>2014 -</w:t>
            </w:r>
            <w:r w:rsidRPr="0067092F">
              <w:rPr>
                <w:rFonts w:ascii="Arial" w:hAnsi="Arial" w:cs="Arial"/>
              </w:rPr>
              <w:t>4646,4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>2015 –</w:t>
            </w:r>
            <w:r w:rsidRPr="0067092F">
              <w:rPr>
                <w:rFonts w:ascii="Arial" w:hAnsi="Arial" w:cs="Arial"/>
              </w:rPr>
              <w:t xml:space="preserve"> 4546,4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>2016 –</w:t>
            </w:r>
            <w:r w:rsidRPr="0067092F">
              <w:rPr>
                <w:rFonts w:ascii="Arial" w:hAnsi="Arial" w:cs="Arial"/>
              </w:rPr>
              <w:t xml:space="preserve"> 4546,4</w:t>
            </w:r>
          </w:p>
        </w:tc>
        <w:tc>
          <w:tcPr>
            <w:tcW w:w="1842" w:type="dxa"/>
          </w:tcPr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>2014 -</w:t>
            </w:r>
            <w:r w:rsidRPr="0067092F">
              <w:rPr>
                <w:rFonts w:ascii="Arial" w:hAnsi="Arial" w:cs="Arial"/>
              </w:rPr>
              <w:t>4646,4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>2015 –</w:t>
            </w:r>
            <w:r w:rsidRPr="0067092F">
              <w:rPr>
                <w:rFonts w:ascii="Arial" w:hAnsi="Arial" w:cs="Arial"/>
              </w:rPr>
              <w:t xml:space="preserve"> 4546,4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2016 –</w:t>
            </w:r>
            <w:r w:rsidRPr="0067092F">
              <w:rPr>
                <w:rFonts w:ascii="Arial" w:hAnsi="Arial" w:cs="Arial"/>
              </w:rPr>
              <w:t xml:space="preserve"> 4546,4</w:t>
            </w:r>
          </w:p>
        </w:tc>
        <w:tc>
          <w:tcPr>
            <w:tcW w:w="1843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  <w:b/>
              </w:rPr>
            </w:pPr>
          </w:p>
        </w:tc>
        <w:tc>
          <w:tcPr>
            <w:tcW w:w="2094" w:type="dxa"/>
            <w:gridSpan w:val="2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«Центр диагностики и консультирования»</w:t>
            </w:r>
          </w:p>
        </w:tc>
        <w:tc>
          <w:tcPr>
            <w:tcW w:w="2127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>Своевременная выплата заработной платы</w:t>
            </w:r>
          </w:p>
        </w:tc>
      </w:tr>
      <w:tr w:rsidR="00133E18" w:rsidRPr="0067092F" w:rsidTr="00D756E5">
        <w:trPr>
          <w:trHeight w:val="517"/>
        </w:trPr>
        <w:tc>
          <w:tcPr>
            <w:tcW w:w="2442" w:type="dxa"/>
          </w:tcPr>
          <w:p w:rsidR="00133E18" w:rsidRPr="00863D20" w:rsidRDefault="00133E18" w:rsidP="00133E18">
            <w:pPr>
              <w:pStyle w:val="a5"/>
              <w:numPr>
                <w:ilvl w:val="1"/>
                <w:numId w:val="44"/>
              </w:numPr>
              <w:ind w:right="458"/>
              <w:contextualSpacing/>
              <w:rPr>
                <w:rFonts w:ascii="Arial" w:hAnsi="Arial" w:cs="Arial"/>
                <w:b/>
                <w:szCs w:val="22"/>
                <w:lang w:val="ru-RU" w:eastAsia="ru-RU"/>
              </w:rPr>
            </w:pPr>
            <w:r w:rsidRPr="0067092F">
              <w:rPr>
                <w:rFonts w:ascii="Arial" w:hAnsi="Arial" w:cs="Arial"/>
                <w:b/>
                <w:szCs w:val="22"/>
                <w:lang w:val="ru-RU" w:eastAsia="ru-RU"/>
              </w:rPr>
              <w:t>Начисление на заработную плату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2014-2016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 xml:space="preserve">2014- </w:t>
            </w:r>
            <w:r w:rsidRPr="0067092F">
              <w:rPr>
                <w:rFonts w:ascii="Arial" w:hAnsi="Arial" w:cs="Arial"/>
              </w:rPr>
              <w:t>691,1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2015 -</w:t>
            </w:r>
            <w:r w:rsidRPr="0067092F">
              <w:rPr>
                <w:rFonts w:ascii="Arial" w:hAnsi="Arial" w:cs="Arial"/>
              </w:rPr>
              <w:t>691,1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 xml:space="preserve">2016 – </w:t>
            </w:r>
            <w:r w:rsidRPr="0067092F">
              <w:rPr>
                <w:rFonts w:ascii="Arial" w:hAnsi="Arial" w:cs="Arial"/>
              </w:rPr>
              <w:t>691,1</w:t>
            </w:r>
          </w:p>
        </w:tc>
        <w:tc>
          <w:tcPr>
            <w:tcW w:w="1842" w:type="dxa"/>
          </w:tcPr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 xml:space="preserve">2014- </w:t>
            </w:r>
            <w:r w:rsidRPr="0067092F">
              <w:rPr>
                <w:rFonts w:ascii="Arial" w:hAnsi="Arial" w:cs="Arial"/>
              </w:rPr>
              <w:t>691,1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2015 -</w:t>
            </w:r>
            <w:r w:rsidRPr="0067092F">
              <w:rPr>
                <w:rFonts w:ascii="Arial" w:hAnsi="Arial" w:cs="Arial"/>
              </w:rPr>
              <w:t>691,1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 xml:space="preserve">2016 – </w:t>
            </w:r>
            <w:r w:rsidRPr="0067092F">
              <w:rPr>
                <w:rFonts w:ascii="Arial" w:hAnsi="Arial" w:cs="Arial"/>
              </w:rPr>
              <w:t>691,1</w:t>
            </w:r>
          </w:p>
        </w:tc>
        <w:tc>
          <w:tcPr>
            <w:tcW w:w="1843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  <w:b/>
              </w:rPr>
            </w:pPr>
          </w:p>
        </w:tc>
        <w:tc>
          <w:tcPr>
            <w:tcW w:w="2094" w:type="dxa"/>
            <w:gridSpan w:val="2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 xml:space="preserve">Муниципальное бюджетное образовательное учреждение для детей, нуждающихся в психолого-педагогической и медико-социальной </w:t>
            </w:r>
            <w:r w:rsidRPr="0067092F">
              <w:rPr>
                <w:rFonts w:ascii="Arial" w:hAnsi="Arial" w:cs="Arial"/>
              </w:rPr>
              <w:lastRenderedPageBreak/>
              <w:t>помощи «Центр диагностики и консультирования»</w:t>
            </w:r>
          </w:p>
        </w:tc>
        <w:tc>
          <w:tcPr>
            <w:tcW w:w="2127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lastRenderedPageBreak/>
              <w:t>Своевременное отчисление  на заработную плату</w:t>
            </w:r>
          </w:p>
        </w:tc>
      </w:tr>
      <w:tr w:rsidR="00133E18" w:rsidRPr="0067092F" w:rsidTr="00D756E5">
        <w:trPr>
          <w:trHeight w:val="517"/>
        </w:trPr>
        <w:tc>
          <w:tcPr>
            <w:tcW w:w="2442" w:type="dxa"/>
          </w:tcPr>
          <w:p w:rsidR="00133E18" w:rsidRPr="00863D20" w:rsidRDefault="00133E18" w:rsidP="00133E18">
            <w:pPr>
              <w:pStyle w:val="a5"/>
              <w:numPr>
                <w:ilvl w:val="1"/>
                <w:numId w:val="44"/>
              </w:numPr>
              <w:ind w:right="458"/>
              <w:contextualSpacing/>
              <w:rPr>
                <w:rFonts w:ascii="Arial" w:hAnsi="Arial" w:cs="Arial"/>
                <w:b/>
                <w:szCs w:val="22"/>
                <w:lang w:val="ru-RU" w:eastAsia="ru-RU"/>
              </w:rPr>
            </w:pPr>
            <w:r w:rsidRPr="0067092F">
              <w:rPr>
                <w:rFonts w:ascii="Arial" w:hAnsi="Arial" w:cs="Arial"/>
                <w:b/>
                <w:szCs w:val="22"/>
                <w:lang w:val="ru-RU" w:eastAsia="ru-RU"/>
              </w:rPr>
              <w:lastRenderedPageBreak/>
              <w:t>Оплата связи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2014-2016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 xml:space="preserve">2014 – </w:t>
            </w:r>
            <w:r w:rsidRPr="0067092F">
              <w:rPr>
                <w:rFonts w:ascii="Arial" w:hAnsi="Arial" w:cs="Arial"/>
              </w:rPr>
              <w:t>133,95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 xml:space="preserve">2015 – </w:t>
            </w:r>
            <w:r w:rsidRPr="0067092F">
              <w:rPr>
                <w:rFonts w:ascii="Arial" w:hAnsi="Arial" w:cs="Arial"/>
              </w:rPr>
              <w:t>133,95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2016 -</w:t>
            </w:r>
            <w:r w:rsidRPr="0067092F">
              <w:rPr>
                <w:rFonts w:ascii="Arial" w:hAnsi="Arial" w:cs="Arial"/>
              </w:rPr>
              <w:t>133,95</w:t>
            </w:r>
          </w:p>
        </w:tc>
        <w:tc>
          <w:tcPr>
            <w:tcW w:w="1842" w:type="dxa"/>
          </w:tcPr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 xml:space="preserve">2014- </w:t>
            </w:r>
            <w:r w:rsidRPr="0067092F">
              <w:rPr>
                <w:rFonts w:ascii="Arial" w:hAnsi="Arial" w:cs="Arial"/>
              </w:rPr>
              <w:t>691,1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2015 -</w:t>
            </w:r>
            <w:r w:rsidRPr="0067092F">
              <w:rPr>
                <w:rFonts w:ascii="Arial" w:hAnsi="Arial" w:cs="Arial"/>
              </w:rPr>
              <w:t>691,1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 xml:space="preserve">2016 – </w:t>
            </w:r>
            <w:r w:rsidRPr="0067092F">
              <w:rPr>
                <w:rFonts w:ascii="Arial" w:hAnsi="Arial" w:cs="Arial"/>
              </w:rPr>
              <w:t>691,1</w:t>
            </w:r>
          </w:p>
        </w:tc>
        <w:tc>
          <w:tcPr>
            <w:tcW w:w="1843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  <w:b/>
              </w:rPr>
            </w:pPr>
          </w:p>
        </w:tc>
        <w:tc>
          <w:tcPr>
            <w:tcW w:w="2094" w:type="dxa"/>
            <w:gridSpan w:val="2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«Центр диагностики и консультирования»</w:t>
            </w:r>
          </w:p>
        </w:tc>
        <w:tc>
          <w:tcPr>
            <w:tcW w:w="2127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>Своевременная оплата услуг связи</w:t>
            </w:r>
          </w:p>
        </w:tc>
      </w:tr>
      <w:tr w:rsidR="00133E18" w:rsidRPr="0067092F" w:rsidTr="00D756E5">
        <w:trPr>
          <w:trHeight w:val="517"/>
        </w:trPr>
        <w:tc>
          <w:tcPr>
            <w:tcW w:w="2442" w:type="dxa"/>
          </w:tcPr>
          <w:p w:rsidR="00133E18" w:rsidRPr="00863D20" w:rsidRDefault="00133E18" w:rsidP="00133E18">
            <w:pPr>
              <w:pStyle w:val="a5"/>
              <w:numPr>
                <w:ilvl w:val="1"/>
                <w:numId w:val="44"/>
              </w:numPr>
              <w:ind w:right="458"/>
              <w:contextualSpacing/>
              <w:rPr>
                <w:rFonts w:ascii="Arial" w:hAnsi="Arial" w:cs="Arial"/>
                <w:b/>
                <w:szCs w:val="22"/>
                <w:lang w:val="ru-RU" w:eastAsia="ru-RU"/>
              </w:rPr>
            </w:pPr>
            <w:r w:rsidRPr="0067092F">
              <w:rPr>
                <w:rFonts w:ascii="Arial" w:hAnsi="Arial" w:cs="Arial"/>
                <w:b/>
                <w:szCs w:val="22"/>
                <w:lang w:val="ru-RU" w:eastAsia="ru-RU"/>
              </w:rPr>
              <w:t>Коммунальные услуги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2014-2016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 xml:space="preserve">2014 – </w:t>
            </w:r>
            <w:r w:rsidRPr="0067092F">
              <w:rPr>
                <w:rFonts w:ascii="Arial" w:hAnsi="Arial" w:cs="Arial"/>
              </w:rPr>
              <w:t>284,7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 xml:space="preserve">2015 – </w:t>
            </w:r>
            <w:r w:rsidRPr="0067092F">
              <w:rPr>
                <w:rFonts w:ascii="Arial" w:hAnsi="Arial" w:cs="Arial"/>
              </w:rPr>
              <w:t>284,7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 xml:space="preserve">2016 – </w:t>
            </w:r>
            <w:r w:rsidRPr="0067092F">
              <w:rPr>
                <w:rFonts w:ascii="Arial" w:hAnsi="Arial" w:cs="Arial"/>
              </w:rPr>
              <w:t>342,3</w:t>
            </w:r>
          </w:p>
        </w:tc>
        <w:tc>
          <w:tcPr>
            <w:tcW w:w="1842" w:type="dxa"/>
          </w:tcPr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 xml:space="preserve">2014 – </w:t>
            </w:r>
            <w:r w:rsidRPr="0067092F">
              <w:rPr>
                <w:rFonts w:ascii="Arial" w:hAnsi="Arial" w:cs="Arial"/>
              </w:rPr>
              <w:t>284,7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 xml:space="preserve">2015 – </w:t>
            </w:r>
            <w:r w:rsidRPr="0067092F">
              <w:rPr>
                <w:rFonts w:ascii="Arial" w:hAnsi="Arial" w:cs="Arial"/>
              </w:rPr>
              <w:t>284,7</w:t>
            </w:r>
          </w:p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 xml:space="preserve">2016 – </w:t>
            </w:r>
            <w:r w:rsidRPr="0067092F">
              <w:rPr>
                <w:rFonts w:ascii="Arial" w:hAnsi="Arial" w:cs="Arial"/>
              </w:rPr>
              <w:t>342,3</w:t>
            </w:r>
          </w:p>
        </w:tc>
        <w:tc>
          <w:tcPr>
            <w:tcW w:w="1843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  <w:b/>
              </w:rPr>
            </w:pPr>
          </w:p>
        </w:tc>
        <w:tc>
          <w:tcPr>
            <w:tcW w:w="2094" w:type="dxa"/>
            <w:gridSpan w:val="2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 xml:space="preserve">Муниципальное бюджетное образовательное учреждение для детей, </w:t>
            </w:r>
            <w:r w:rsidRPr="0067092F">
              <w:rPr>
                <w:rFonts w:ascii="Arial" w:hAnsi="Arial" w:cs="Arial"/>
              </w:rPr>
              <w:lastRenderedPageBreak/>
              <w:t>нуждающихся в психолого-педагогической и медико-социальной помощи «Центр диагностики и консультирования»</w:t>
            </w:r>
          </w:p>
        </w:tc>
        <w:tc>
          <w:tcPr>
            <w:tcW w:w="2127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lastRenderedPageBreak/>
              <w:t>Своевременная оплата коммунальных услуг</w:t>
            </w:r>
          </w:p>
        </w:tc>
      </w:tr>
      <w:tr w:rsidR="00133E18" w:rsidRPr="0067092F" w:rsidTr="00D756E5">
        <w:trPr>
          <w:trHeight w:val="517"/>
        </w:trPr>
        <w:tc>
          <w:tcPr>
            <w:tcW w:w="2442" w:type="dxa"/>
          </w:tcPr>
          <w:p w:rsidR="00133E18" w:rsidRPr="00863D20" w:rsidRDefault="00133E18" w:rsidP="00133E18">
            <w:pPr>
              <w:pStyle w:val="a5"/>
              <w:numPr>
                <w:ilvl w:val="0"/>
                <w:numId w:val="44"/>
              </w:numPr>
              <w:ind w:left="207" w:right="458" w:hanging="207"/>
              <w:contextualSpacing/>
              <w:rPr>
                <w:rFonts w:ascii="Arial" w:hAnsi="Arial" w:cs="Arial"/>
                <w:b/>
                <w:szCs w:val="22"/>
                <w:lang w:val="ru-RU" w:eastAsia="ru-RU"/>
              </w:rPr>
            </w:pPr>
            <w:proofErr w:type="gramStart"/>
            <w:r w:rsidRPr="0067092F">
              <w:rPr>
                <w:rFonts w:ascii="Arial" w:hAnsi="Arial" w:cs="Arial"/>
                <w:b/>
                <w:szCs w:val="22"/>
                <w:lang w:val="ru-RU" w:eastAsia="ru-RU"/>
              </w:rPr>
              <w:lastRenderedPageBreak/>
              <w:t>Мероприятия</w:t>
            </w:r>
            <w:proofErr w:type="gramEnd"/>
            <w:r w:rsidRPr="0067092F">
              <w:rPr>
                <w:rFonts w:ascii="Arial" w:hAnsi="Arial" w:cs="Arial"/>
                <w:b/>
                <w:szCs w:val="22"/>
                <w:lang w:val="ru-RU" w:eastAsia="ru-RU"/>
              </w:rPr>
              <w:t xml:space="preserve"> направленные на выполнение законов Тульской области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2014-2016</w:t>
            </w:r>
          </w:p>
        </w:tc>
        <w:tc>
          <w:tcPr>
            <w:tcW w:w="1701" w:type="dxa"/>
          </w:tcPr>
          <w:p w:rsidR="00133E18" w:rsidRPr="0067092F" w:rsidRDefault="00133E18" w:rsidP="00D756E5">
            <w:pPr>
              <w:ind w:right="458"/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 xml:space="preserve">2014 - </w:t>
            </w:r>
            <w:r w:rsidRPr="0067092F">
              <w:rPr>
                <w:rFonts w:ascii="Arial" w:hAnsi="Arial" w:cs="Arial"/>
              </w:rPr>
              <w:t>267,2</w:t>
            </w:r>
          </w:p>
          <w:p w:rsidR="00D756E5" w:rsidRDefault="00D756E5" w:rsidP="00D756E5">
            <w:pPr>
              <w:ind w:right="458"/>
              <w:jc w:val="center"/>
              <w:rPr>
                <w:rFonts w:ascii="Arial" w:hAnsi="Arial" w:cs="Arial"/>
                <w:b/>
              </w:rPr>
            </w:pPr>
          </w:p>
          <w:p w:rsidR="00133E18" w:rsidRPr="0067092F" w:rsidRDefault="00133E18" w:rsidP="00D756E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 xml:space="preserve">2015 – </w:t>
            </w:r>
            <w:r w:rsidRPr="0067092F">
              <w:rPr>
                <w:rFonts w:ascii="Arial" w:hAnsi="Arial" w:cs="Arial"/>
              </w:rPr>
              <w:t>267,2</w:t>
            </w:r>
          </w:p>
          <w:p w:rsidR="00D756E5" w:rsidRDefault="00D756E5" w:rsidP="00D756E5">
            <w:pPr>
              <w:ind w:right="458"/>
              <w:jc w:val="center"/>
              <w:rPr>
                <w:rFonts w:ascii="Arial" w:hAnsi="Arial" w:cs="Arial"/>
                <w:b/>
              </w:rPr>
            </w:pPr>
          </w:p>
          <w:p w:rsidR="00133E18" w:rsidRPr="0067092F" w:rsidRDefault="00133E18" w:rsidP="00D756E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 xml:space="preserve">2016 – </w:t>
            </w:r>
            <w:r w:rsidRPr="0067092F">
              <w:rPr>
                <w:rFonts w:ascii="Arial" w:hAnsi="Arial" w:cs="Arial"/>
              </w:rPr>
              <w:t>267,2</w:t>
            </w:r>
          </w:p>
        </w:tc>
        <w:tc>
          <w:tcPr>
            <w:tcW w:w="1842" w:type="dxa"/>
          </w:tcPr>
          <w:p w:rsidR="00133E18" w:rsidRPr="0067092F" w:rsidRDefault="00133E18" w:rsidP="00D756E5">
            <w:pPr>
              <w:ind w:right="45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133E18" w:rsidRPr="0067092F" w:rsidRDefault="00133E18" w:rsidP="00D756E5">
            <w:pPr>
              <w:ind w:right="458"/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 xml:space="preserve">2014 - </w:t>
            </w:r>
            <w:r w:rsidRPr="0067092F">
              <w:rPr>
                <w:rFonts w:ascii="Arial" w:hAnsi="Arial" w:cs="Arial"/>
              </w:rPr>
              <w:t>267,2</w:t>
            </w:r>
          </w:p>
          <w:p w:rsidR="00D756E5" w:rsidRDefault="00D756E5" w:rsidP="00D756E5">
            <w:pPr>
              <w:ind w:right="458"/>
              <w:jc w:val="center"/>
              <w:rPr>
                <w:rFonts w:ascii="Arial" w:hAnsi="Arial" w:cs="Arial"/>
                <w:b/>
              </w:rPr>
            </w:pPr>
          </w:p>
          <w:p w:rsidR="00133E18" w:rsidRPr="0067092F" w:rsidRDefault="00133E18" w:rsidP="00D756E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 xml:space="preserve">2015 – </w:t>
            </w:r>
            <w:r w:rsidRPr="0067092F">
              <w:rPr>
                <w:rFonts w:ascii="Arial" w:hAnsi="Arial" w:cs="Arial"/>
              </w:rPr>
              <w:t>267,2</w:t>
            </w:r>
          </w:p>
          <w:p w:rsidR="00D756E5" w:rsidRDefault="00D756E5" w:rsidP="00D756E5">
            <w:pPr>
              <w:ind w:right="458"/>
              <w:jc w:val="center"/>
              <w:rPr>
                <w:rFonts w:ascii="Arial" w:hAnsi="Arial" w:cs="Arial"/>
                <w:b/>
              </w:rPr>
            </w:pPr>
          </w:p>
          <w:p w:rsidR="00133E18" w:rsidRPr="0067092F" w:rsidRDefault="00133E18" w:rsidP="00D756E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 xml:space="preserve">2016 – </w:t>
            </w:r>
            <w:r w:rsidRPr="0067092F">
              <w:rPr>
                <w:rFonts w:ascii="Arial" w:hAnsi="Arial" w:cs="Arial"/>
              </w:rPr>
              <w:t>267,2</w:t>
            </w:r>
          </w:p>
        </w:tc>
        <w:tc>
          <w:tcPr>
            <w:tcW w:w="1418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  <w:b/>
              </w:rPr>
            </w:pPr>
          </w:p>
        </w:tc>
        <w:tc>
          <w:tcPr>
            <w:tcW w:w="2094" w:type="dxa"/>
            <w:gridSpan w:val="2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«Центр диагностики и консультирования»</w:t>
            </w:r>
          </w:p>
        </w:tc>
        <w:tc>
          <w:tcPr>
            <w:tcW w:w="2127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</w:rPr>
            </w:pPr>
          </w:p>
        </w:tc>
      </w:tr>
      <w:tr w:rsidR="00133E18" w:rsidRPr="0067092F" w:rsidTr="00D756E5">
        <w:trPr>
          <w:trHeight w:val="517"/>
        </w:trPr>
        <w:tc>
          <w:tcPr>
            <w:tcW w:w="2442" w:type="dxa"/>
          </w:tcPr>
          <w:p w:rsidR="00133E18" w:rsidRPr="00863D20" w:rsidRDefault="00133E18" w:rsidP="00133E18">
            <w:pPr>
              <w:pStyle w:val="a5"/>
              <w:numPr>
                <w:ilvl w:val="1"/>
                <w:numId w:val="44"/>
              </w:numPr>
              <w:ind w:right="458"/>
              <w:contextualSpacing/>
              <w:rPr>
                <w:rFonts w:ascii="Arial" w:hAnsi="Arial" w:cs="Arial"/>
                <w:b/>
                <w:szCs w:val="22"/>
                <w:lang w:val="ru-RU" w:eastAsia="ru-RU"/>
              </w:rPr>
            </w:pPr>
            <w:r w:rsidRPr="0067092F">
              <w:rPr>
                <w:rFonts w:ascii="Arial" w:hAnsi="Arial" w:cs="Arial"/>
                <w:b/>
                <w:szCs w:val="22"/>
                <w:lang w:val="ru-RU" w:eastAsia="ru-RU"/>
              </w:rPr>
              <w:lastRenderedPageBreak/>
              <w:t>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2014-2016</w:t>
            </w:r>
          </w:p>
        </w:tc>
        <w:tc>
          <w:tcPr>
            <w:tcW w:w="1701" w:type="dxa"/>
          </w:tcPr>
          <w:p w:rsidR="00133E18" w:rsidRPr="0067092F" w:rsidRDefault="00133E18" w:rsidP="00D756E5">
            <w:pPr>
              <w:ind w:right="458"/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 xml:space="preserve">2014 - </w:t>
            </w:r>
            <w:r w:rsidRPr="0067092F">
              <w:rPr>
                <w:rFonts w:ascii="Arial" w:hAnsi="Arial" w:cs="Arial"/>
              </w:rPr>
              <w:t>267,2</w:t>
            </w:r>
          </w:p>
          <w:p w:rsidR="00D756E5" w:rsidRDefault="00D756E5" w:rsidP="00D756E5">
            <w:pPr>
              <w:ind w:right="458"/>
              <w:jc w:val="center"/>
              <w:rPr>
                <w:rFonts w:ascii="Arial" w:hAnsi="Arial" w:cs="Arial"/>
                <w:b/>
              </w:rPr>
            </w:pPr>
          </w:p>
          <w:p w:rsidR="00133E18" w:rsidRPr="0067092F" w:rsidRDefault="00133E18" w:rsidP="00D756E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 xml:space="preserve">2015 – </w:t>
            </w:r>
            <w:r w:rsidRPr="0067092F">
              <w:rPr>
                <w:rFonts w:ascii="Arial" w:hAnsi="Arial" w:cs="Arial"/>
              </w:rPr>
              <w:t>267,2</w:t>
            </w:r>
          </w:p>
          <w:p w:rsidR="00D756E5" w:rsidRDefault="00D756E5" w:rsidP="00D756E5">
            <w:pPr>
              <w:ind w:right="458"/>
              <w:jc w:val="center"/>
              <w:rPr>
                <w:rFonts w:ascii="Arial" w:hAnsi="Arial" w:cs="Arial"/>
                <w:b/>
              </w:rPr>
            </w:pPr>
          </w:p>
          <w:p w:rsidR="00133E18" w:rsidRPr="0067092F" w:rsidRDefault="00133E18" w:rsidP="00D756E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 xml:space="preserve">2016 – </w:t>
            </w:r>
            <w:r w:rsidRPr="0067092F">
              <w:rPr>
                <w:rFonts w:ascii="Arial" w:hAnsi="Arial" w:cs="Arial"/>
              </w:rPr>
              <w:t>267,2</w:t>
            </w:r>
          </w:p>
        </w:tc>
        <w:tc>
          <w:tcPr>
            <w:tcW w:w="1842" w:type="dxa"/>
          </w:tcPr>
          <w:p w:rsidR="00133E18" w:rsidRPr="0067092F" w:rsidRDefault="00133E18" w:rsidP="00D756E5">
            <w:pPr>
              <w:ind w:right="45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133E18" w:rsidRPr="0067092F" w:rsidRDefault="00133E18" w:rsidP="00D756E5">
            <w:pPr>
              <w:ind w:right="458"/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 xml:space="preserve">2014 - </w:t>
            </w:r>
            <w:r w:rsidRPr="0067092F">
              <w:rPr>
                <w:rFonts w:ascii="Arial" w:hAnsi="Arial" w:cs="Arial"/>
              </w:rPr>
              <w:t>267,2</w:t>
            </w:r>
          </w:p>
          <w:p w:rsidR="00D756E5" w:rsidRDefault="00D756E5" w:rsidP="00D756E5">
            <w:pPr>
              <w:ind w:right="458"/>
              <w:jc w:val="center"/>
              <w:rPr>
                <w:rFonts w:ascii="Arial" w:hAnsi="Arial" w:cs="Arial"/>
                <w:b/>
              </w:rPr>
            </w:pPr>
          </w:p>
          <w:p w:rsidR="00133E18" w:rsidRPr="0067092F" w:rsidRDefault="00133E18" w:rsidP="00D756E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 xml:space="preserve">2015 – </w:t>
            </w:r>
            <w:r w:rsidRPr="0067092F">
              <w:rPr>
                <w:rFonts w:ascii="Arial" w:hAnsi="Arial" w:cs="Arial"/>
              </w:rPr>
              <w:t>267,2</w:t>
            </w:r>
          </w:p>
          <w:p w:rsidR="00D756E5" w:rsidRDefault="00D756E5" w:rsidP="00D756E5">
            <w:pPr>
              <w:ind w:right="458"/>
              <w:jc w:val="center"/>
              <w:rPr>
                <w:rFonts w:ascii="Arial" w:hAnsi="Arial" w:cs="Arial"/>
                <w:b/>
              </w:rPr>
            </w:pPr>
          </w:p>
          <w:p w:rsidR="00133E18" w:rsidRPr="0067092F" w:rsidRDefault="00133E18" w:rsidP="00D756E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 xml:space="preserve">2016 –             </w:t>
            </w:r>
            <w:r w:rsidRPr="0067092F">
              <w:rPr>
                <w:rFonts w:ascii="Arial" w:hAnsi="Arial" w:cs="Arial"/>
              </w:rPr>
              <w:t>267,2</w:t>
            </w:r>
          </w:p>
        </w:tc>
        <w:tc>
          <w:tcPr>
            <w:tcW w:w="1418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  <w:b/>
              </w:rPr>
            </w:pPr>
          </w:p>
        </w:tc>
        <w:tc>
          <w:tcPr>
            <w:tcW w:w="2094" w:type="dxa"/>
            <w:gridSpan w:val="2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«Центр диагностики и консультирования»</w:t>
            </w:r>
          </w:p>
        </w:tc>
        <w:tc>
          <w:tcPr>
            <w:tcW w:w="2127" w:type="dxa"/>
          </w:tcPr>
          <w:p w:rsidR="00133E18" w:rsidRPr="0067092F" w:rsidRDefault="00133E18" w:rsidP="00754FA5">
            <w:pPr>
              <w:ind w:right="458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>Своевременные выплаты региональной надбавки, лечебного пособия, доплаты за звание</w:t>
            </w:r>
          </w:p>
        </w:tc>
      </w:tr>
      <w:tr w:rsidR="00133E18" w:rsidRPr="0067092F" w:rsidTr="00D756E5">
        <w:trPr>
          <w:trHeight w:val="517"/>
        </w:trPr>
        <w:tc>
          <w:tcPr>
            <w:tcW w:w="15168" w:type="dxa"/>
            <w:gridSpan w:val="9"/>
          </w:tcPr>
          <w:p w:rsidR="00133E18" w:rsidRPr="0067092F" w:rsidRDefault="00133E18" w:rsidP="00754FA5">
            <w:pPr>
              <w:ind w:right="458"/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Организация работы Центра в рамках совершенствования системы комплексной психолого-педагогической помощи обучающимся, воспитанникам</w:t>
            </w:r>
          </w:p>
        </w:tc>
      </w:tr>
      <w:tr w:rsidR="00133E18" w:rsidRPr="0067092F" w:rsidTr="00D756E5">
        <w:trPr>
          <w:trHeight w:val="145"/>
        </w:trPr>
        <w:tc>
          <w:tcPr>
            <w:tcW w:w="2442" w:type="dxa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 xml:space="preserve">1.  Внедрение инновационных программ для детей, нуждающихся в психолого-педагогической и медико-социальной помощи </w:t>
            </w:r>
            <w:r w:rsidRPr="0067092F">
              <w:rPr>
                <w:rFonts w:ascii="Arial" w:hAnsi="Arial" w:cs="Arial"/>
              </w:rPr>
              <w:lastRenderedPageBreak/>
              <w:t>(приобретение цифрового и иного оборудования нового поколения)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2015</w:t>
            </w: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2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 xml:space="preserve">Муниципальное бюджетное образовательное учреждение для детей, нуждающихся в психолого-педагогической и </w:t>
            </w:r>
            <w:r w:rsidRPr="0067092F">
              <w:rPr>
                <w:rFonts w:ascii="Arial" w:hAnsi="Arial" w:cs="Arial"/>
              </w:rPr>
              <w:lastRenderedPageBreak/>
              <w:t>медико-социальной помощи «Центр диагностики и консультирования»</w:t>
            </w:r>
          </w:p>
        </w:tc>
        <w:tc>
          <w:tcPr>
            <w:tcW w:w="2127" w:type="dxa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lastRenderedPageBreak/>
              <w:t xml:space="preserve">Расширение спектра предоставляемых услуг посредством внедрения инновационных программ для </w:t>
            </w:r>
            <w:r w:rsidRPr="0067092F">
              <w:rPr>
                <w:rFonts w:ascii="Arial" w:hAnsi="Arial" w:cs="Arial"/>
              </w:rPr>
              <w:lastRenderedPageBreak/>
              <w:t>детей, нуждающихся в психолого-педагогической и медико-социальной помощи до 35% от общего количества реализуемых программ</w:t>
            </w:r>
          </w:p>
        </w:tc>
      </w:tr>
      <w:tr w:rsidR="00133E18" w:rsidRPr="0067092F" w:rsidTr="00D756E5">
        <w:trPr>
          <w:trHeight w:val="145"/>
        </w:trPr>
        <w:tc>
          <w:tcPr>
            <w:tcW w:w="2442" w:type="dxa"/>
          </w:tcPr>
          <w:p w:rsidR="00133E18" w:rsidRPr="0067092F" w:rsidRDefault="00133E18" w:rsidP="00754FA5">
            <w:pPr>
              <w:snapToGrid w:val="0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lastRenderedPageBreak/>
              <w:t>2.Повышение профессионального уровня специалистов в период межкурсовой подготовки</w:t>
            </w:r>
          </w:p>
          <w:p w:rsidR="00133E18" w:rsidRPr="0067092F" w:rsidRDefault="00133E18" w:rsidP="00754FA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2014</w:t>
            </w: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2015</w:t>
            </w: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2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«Центр диагностики и консультирования»</w:t>
            </w:r>
          </w:p>
        </w:tc>
        <w:tc>
          <w:tcPr>
            <w:tcW w:w="2127" w:type="dxa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 xml:space="preserve">Среднестатистическая результативность психолого-педагогической помощи </w:t>
            </w:r>
            <w:proofErr w:type="gramStart"/>
            <w:r w:rsidRPr="0067092F">
              <w:rPr>
                <w:rFonts w:ascii="Arial" w:hAnsi="Arial" w:cs="Arial"/>
              </w:rPr>
              <w:t>детям</w:t>
            </w:r>
            <w:proofErr w:type="gramEnd"/>
            <w:r w:rsidRPr="0067092F">
              <w:rPr>
                <w:rFonts w:ascii="Arial" w:hAnsi="Arial" w:cs="Arial"/>
              </w:rPr>
              <w:t xml:space="preserve"> имеющим проблемы в воспитании, обучении, развитии - с положительной динамикой развития 95,5%, укомплектованность высококвалифицированными кадрами 100%</w:t>
            </w:r>
          </w:p>
        </w:tc>
      </w:tr>
      <w:tr w:rsidR="00133E18" w:rsidRPr="0067092F" w:rsidTr="00D756E5">
        <w:trPr>
          <w:trHeight w:val="145"/>
        </w:trPr>
        <w:tc>
          <w:tcPr>
            <w:tcW w:w="2442" w:type="dxa"/>
          </w:tcPr>
          <w:p w:rsidR="00133E18" w:rsidRPr="0067092F" w:rsidRDefault="00133E18" w:rsidP="00754FA5">
            <w:pPr>
              <w:snapToGrid w:val="0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 xml:space="preserve">3.Приобретение диагностического </w:t>
            </w:r>
            <w:proofErr w:type="spellStart"/>
            <w:r w:rsidRPr="0067092F">
              <w:rPr>
                <w:rFonts w:ascii="Arial" w:hAnsi="Arial" w:cs="Arial"/>
              </w:rPr>
              <w:lastRenderedPageBreak/>
              <w:t>психокоррекционного</w:t>
            </w:r>
            <w:proofErr w:type="spellEnd"/>
            <w:r w:rsidRPr="0067092F">
              <w:rPr>
                <w:rFonts w:ascii="Arial" w:hAnsi="Arial" w:cs="Arial"/>
              </w:rPr>
              <w:t xml:space="preserve"> инструментария для практических занятий с детьми, мягких модулей для игрового зала, компьютерных программ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2014</w:t>
            </w: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lastRenderedPageBreak/>
              <w:t>2015</w:t>
            </w: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2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 xml:space="preserve">Муниципальное бюджетное </w:t>
            </w:r>
            <w:r w:rsidRPr="0067092F">
              <w:rPr>
                <w:rFonts w:ascii="Arial" w:hAnsi="Arial" w:cs="Arial"/>
              </w:rPr>
              <w:lastRenderedPageBreak/>
              <w:t>образовательное учреждение для детей, нуждающихся в психолого-педагогической и медико-социальной помощи «Центр диагностики и консультирования»</w:t>
            </w:r>
          </w:p>
        </w:tc>
        <w:tc>
          <w:tcPr>
            <w:tcW w:w="2127" w:type="dxa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lastRenderedPageBreak/>
              <w:t xml:space="preserve">Увеличение степени </w:t>
            </w:r>
            <w:r w:rsidRPr="0067092F">
              <w:rPr>
                <w:rFonts w:ascii="Arial" w:hAnsi="Arial" w:cs="Arial"/>
              </w:rPr>
              <w:lastRenderedPageBreak/>
              <w:t>удовлетворенности родителей (законных представителей) качеством и доступностью предоставляемых услуг в среднем до 90%</w:t>
            </w:r>
          </w:p>
        </w:tc>
      </w:tr>
      <w:tr w:rsidR="00133E18" w:rsidRPr="0067092F" w:rsidTr="00D756E5">
        <w:trPr>
          <w:trHeight w:val="145"/>
        </w:trPr>
        <w:tc>
          <w:tcPr>
            <w:tcW w:w="15168" w:type="dxa"/>
            <w:gridSpan w:val="9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lastRenderedPageBreak/>
              <w:t>Укрепление материально-технической базы учреждения</w:t>
            </w:r>
          </w:p>
        </w:tc>
      </w:tr>
      <w:tr w:rsidR="00133E18" w:rsidRPr="0067092F" w:rsidTr="00D756E5">
        <w:trPr>
          <w:trHeight w:val="145"/>
        </w:trPr>
        <w:tc>
          <w:tcPr>
            <w:tcW w:w="2442" w:type="dxa"/>
          </w:tcPr>
          <w:p w:rsidR="00133E18" w:rsidRPr="0067092F" w:rsidRDefault="00133E18" w:rsidP="00754FA5">
            <w:pPr>
              <w:snapToGrid w:val="0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>1.Установка пластиковых окон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2014</w:t>
            </w: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2015</w:t>
            </w: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2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«Центр диагностики и консультирования»</w:t>
            </w:r>
          </w:p>
        </w:tc>
        <w:tc>
          <w:tcPr>
            <w:tcW w:w="2127" w:type="dxa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  <w:proofErr w:type="spellStart"/>
            <w:r w:rsidRPr="0067092F">
              <w:rPr>
                <w:rFonts w:ascii="Arial" w:hAnsi="Arial" w:cs="Arial"/>
              </w:rPr>
              <w:t>Теплосбережение</w:t>
            </w:r>
            <w:proofErr w:type="spellEnd"/>
            <w:r w:rsidRPr="0067092F">
              <w:rPr>
                <w:rFonts w:ascii="Arial" w:hAnsi="Arial" w:cs="Arial"/>
              </w:rPr>
              <w:t>, улучшение благоприятных условий для осуществления образовательного процесса</w:t>
            </w:r>
          </w:p>
        </w:tc>
      </w:tr>
      <w:tr w:rsidR="00133E18" w:rsidRPr="0067092F" w:rsidTr="00D756E5">
        <w:trPr>
          <w:trHeight w:val="145"/>
        </w:trPr>
        <w:tc>
          <w:tcPr>
            <w:tcW w:w="2442" w:type="dxa"/>
          </w:tcPr>
          <w:p w:rsidR="00133E18" w:rsidRPr="0067092F" w:rsidRDefault="00133E18" w:rsidP="00754FA5">
            <w:pPr>
              <w:snapToGrid w:val="0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>2.Частичный ремонт отопительной системы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2015</w:t>
            </w: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2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 xml:space="preserve">Муниципальное бюджетное образовательное учреждение для детей, </w:t>
            </w:r>
            <w:r w:rsidRPr="0067092F">
              <w:rPr>
                <w:rFonts w:ascii="Arial" w:hAnsi="Arial" w:cs="Arial"/>
              </w:rPr>
              <w:lastRenderedPageBreak/>
              <w:t>нуждающихся в психолого-педагогической и медико-социальной помощи «Центр диагностики и консультирования»</w:t>
            </w:r>
          </w:p>
        </w:tc>
        <w:tc>
          <w:tcPr>
            <w:tcW w:w="2127" w:type="dxa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  <w:proofErr w:type="spellStart"/>
            <w:r w:rsidRPr="0067092F">
              <w:rPr>
                <w:rFonts w:ascii="Arial" w:hAnsi="Arial" w:cs="Arial"/>
              </w:rPr>
              <w:lastRenderedPageBreak/>
              <w:t>Теплосбережение</w:t>
            </w:r>
            <w:proofErr w:type="spellEnd"/>
            <w:r w:rsidRPr="0067092F">
              <w:rPr>
                <w:rFonts w:ascii="Arial" w:hAnsi="Arial" w:cs="Arial"/>
              </w:rPr>
              <w:t xml:space="preserve">, улучшение благоприятных условий для осуществления </w:t>
            </w:r>
            <w:r w:rsidRPr="0067092F">
              <w:rPr>
                <w:rFonts w:ascii="Arial" w:hAnsi="Arial" w:cs="Arial"/>
              </w:rPr>
              <w:lastRenderedPageBreak/>
              <w:t>образовательного процесса</w:t>
            </w:r>
          </w:p>
        </w:tc>
      </w:tr>
      <w:tr w:rsidR="00133E18" w:rsidRPr="0067092F" w:rsidTr="00D756E5">
        <w:trPr>
          <w:trHeight w:val="145"/>
        </w:trPr>
        <w:tc>
          <w:tcPr>
            <w:tcW w:w="2442" w:type="dxa"/>
          </w:tcPr>
          <w:p w:rsidR="00133E18" w:rsidRPr="0067092F" w:rsidRDefault="00133E18" w:rsidP="00754FA5">
            <w:pPr>
              <w:snapToGrid w:val="0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lastRenderedPageBreak/>
              <w:t>3.Ремонт ограждения территории учреждения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2014</w:t>
            </w: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2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«Центр диагностики и консультирования»</w:t>
            </w:r>
          </w:p>
        </w:tc>
        <w:tc>
          <w:tcPr>
            <w:tcW w:w="2127" w:type="dxa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>Антитеррористическая защищенность учреждения</w:t>
            </w:r>
          </w:p>
        </w:tc>
      </w:tr>
      <w:tr w:rsidR="00133E18" w:rsidRPr="0067092F" w:rsidTr="00D756E5">
        <w:trPr>
          <w:trHeight w:val="145"/>
        </w:trPr>
        <w:tc>
          <w:tcPr>
            <w:tcW w:w="15168" w:type="dxa"/>
            <w:gridSpan w:val="9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Мероприятия, направленные на повышение уровня пожарной безопасности и охраны труда учреждения</w:t>
            </w:r>
          </w:p>
        </w:tc>
      </w:tr>
      <w:tr w:rsidR="00133E18" w:rsidRPr="0067092F" w:rsidTr="00D756E5">
        <w:trPr>
          <w:trHeight w:val="145"/>
        </w:trPr>
        <w:tc>
          <w:tcPr>
            <w:tcW w:w="2442" w:type="dxa"/>
          </w:tcPr>
          <w:p w:rsidR="00133E18" w:rsidRPr="0067092F" w:rsidRDefault="00133E18" w:rsidP="00754FA5">
            <w:pPr>
              <w:snapToGrid w:val="0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>1.Проведение измерений сопротивления изоляции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2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 xml:space="preserve">Муниципальное бюджетное образовательное учреждение для детей, нуждающихся в психолого-педагогической и </w:t>
            </w:r>
            <w:r w:rsidRPr="0067092F">
              <w:rPr>
                <w:rFonts w:ascii="Arial" w:hAnsi="Arial" w:cs="Arial"/>
              </w:rPr>
              <w:lastRenderedPageBreak/>
              <w:t>медико-социальной помощи «Центр диагностики и консультирования»</w:t>
            </w:r>
          </w:p>
        </w:tc>
        <w:tc>
          <w:tcPr>
            <w:tcW w:w="2127" w:type="dxa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lastRenderedPageBreak/>
              <w:t>Повышение мер по противопожарной безопасности</w:t>
            </w:r>
          </w:p>
        </w:tc>
      </w:tr>
      <w:tr w:rsidR="00133E18" w:rsidRPr="0067092F" w:rsidTr="00D756E5">
        <w:trPr>
          <w:trHeight w:val="145"/>
        </w:trPr>
        <w:tc>
          <w:tcPr>
            <w:tcW w:w="2442" w:type="dxa"/>
          </w:tcPr>
          <w:p w:rsidR="00133E18" w:rsidRPr="0067092F" w:rsidRDefault="00133E18" w:rsidP="00754FA5">
            <w:pPr>
              <w:snapToGrid w:val="0"/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lastRenderedPageBreak/>
              <w:t>2.Проведение аттестации рабочих мест по охране труда</w:t>
            </w:r>
          </w:p>
        </w:tc>
        <w:tc>
          <w:tcPr>
            <w:tcW w:w="1701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2014</w:t>
            </w: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67092F">
              <w:rPr>
                <w:rFonts w:ascii="Arial" w:hAnsi="Arial" w:cs="Arial"/>
                <w:b/>
              </w:rPr>
              <w:t>2015</w:t>
            </w:r>
          </w:p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3E18" w:rsidRPr="0067092F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2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«Центр диагностики и консультирования»</w:t>
            </w:r>
          </w:p>
        </w:tc>
        <w:tc>
          <w:tcPr>
            <w:tcW w:w="2127" w:type="dxa"/>
          </w:tcPr>
          <w:p w:rsidR="00133E18" w:rsidRPr="0067092F" w:rsidRDefault="00133E18" w:rsidP="00754FA5">
            <w:pPr>
              <w:rPr>
                <w:rFonts w:ascii="Arial" w:hAnsi="Arial" w:cs="Arial"/>
              </w:rPr>
            </w:pPr>
            <w:r w:rsidRPr="0067092F">
              <w:rPr>
                <w:rFonts w:ascii="Arial" w:hAnsi="Arial" w:cs="Arial"/>
              </w:rPr>
              <w:t>Повышение мер по охране труда</w:t>
            </w:r>
          </w:p>
        </w:tc>
      </w:tr>
    </w:tbl>
    <w:p w:rsidR="00133E18" w:rsidRDefault="00133E18" w:rsidP="00133E18">
      <w:pPr>
        <w:ind w:left="60"/>
        <w:rPr>
          <w:rFonts w:ascii="Arial" w:hAnsi="Arial" w:cs="Arial"/>
          <w:sz w:val="24"/>
          <w:szCs w:val="24"/>
        </w:rPr>
      </w:pPr>
    </w:p>
    <w:p w:rsidR="00D756E5" w:rsidRDefault="00D756E5" w:rsidP="00133E18">
      <w:pPr>
        <w:ind w:left="60"/>
        <w:rPr>
          <w:rFonts w:ascii="Arial" w:hAnsi="Arial" w:cs="Arial"/>
          <w:sz w:val="24"/>
          <w:szCs w:val="24"/>
        </w:rPr>
      </w:pPr>
    </w:p>
    <w:p w:rsidR="00D756E5" w:rsidRDefault="00D756E5" w:rsidP="00133E18">
      <w:pPr>
        <w:ind w:left="60"/>
        <w:rPr>
          <w:rFonts w:ascii="Arial" w:hAnsi="Arial" w:cs="Arial"/>
          <w:sz w:val="24"/>
          <w:szCs w:val="24"/>
        </w:rPr>
      </w:pPr>
    </w:p>
    <w:p w:rsidR="00D756E5" w:rsidRDefault="00D756E5" w:rsidP="00133E18">
      <w:pPr>
        <w:ind w:left="60"/>
        <w:rPr>
          <w:rFonts w:ascii="Arial" w:hAnsi="Arial" w:cs="Arial"/>
          <w:sz w:val="24"/>
          <w:szCs w:val="24"/>
        </w:rPr>
      </w:pPr>
    </w:p>
    <w:p w:rsidR="009A012D" w:rsidRDefault="009A012D" w:rsidP="00133E18">
      <w:pPr>
        <w:ind w:left="60"/>
        <w:rPr>
          <w:rFonts w:ascii="Arial" w:hAnsi="Arial" w:cs="Arial"/>
          <w:sz w:val="24"/>
          <w:szCs w:val="24"/>
        </w:rPr>
        <w:sectPr w:rsidR="009A012D" w:rsidSect="0067092F">
          <w:pgSz w:w="16838" w:h="11906" w:orient="landscape"/>
          <w:pgMar w:top="1985" w:right="1134" w:bottom="1701" w:left="1134" w:header="709" w:footer="709" w:gutter="0"/>
          <w:cols w:space="708"/>
          <w:docGrid w:linePitch="360"/>
        </w:sectPr>
      </w:pPr>
    </w:p>
    <w:p w:rsidR="009A012D" w:rsidRDefault="009A012D" w:rsidP="00133E18">
      <w:pPr>
        <w:rPr>
          <w:rFonts w:ascii="Arial" w:hAnsi="Arial" w:cs="Arial"/>
          <w:b/>
          <w:sz w:val="24"/>
          <w:szCs w:val="24"/>
        </w:rPr>
      </w:pPr>
    </w:p>
    <w:p w:rsidR="009A012D" w:rsidRDefault="00133E18" w:rsidP="009A012D">
      <w:pPr>
        <w:numPr>
          <w:ilvl w:val="0"/>
          <w:numId w:val="46"/>
        </w:numPr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30F7F">
        <w:rPr>
          <w:rFonts w:ascii="Arial" w:hAnsi="Arial" w:cs="Arial"/>
          <w:b/>
          <w:bCs/>
          <w:sz w:val="24"/>
          <w:szCs w:val="24"/>
        </w:rPr>
        <w:t>Основные меры правового регулирования</w:t>
      </w:r>
      <w:r w:rsidRPr="00330F7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330F7F">
        <w:rPr>
          <w:rFonts w:ascii="Arial" w:hAnsi="Arial" w:cs="Arial"/>
          <w:b/>
          <w:bCs/>
          <w:sz w:val="24"/>
          <w:szCs w:val="24"/>
        </w:rPr>
        <w:t xml:space="preserve">направленные </w:t>
      </w:r>
    </w:p>
    <w:p w:rsidR="00133E18" w:rsidRPr="00330F7F" w:rsidRDefault="00133E18" w:rsidP="009A01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0F7F">
        <w:rPr>
          <w:rFonts w:ascii="Arial" w:hAnsi="Arial" w:cs="Arial"/>
          <w:b/>
          <w:bCs/>
          <w:sz w:val="24"/>
          <w:szCs w:val="24"/>
        </w:rPr>
        <w:t>на достижение целей и задач подпрограммы</w:t>
      </w:r>
    </w:p>
    <w:p w:rsidR="00133E18" w:rsidRPr="00330F7F" w:rsidRDefault="00133E18" w:rsidP="00133E18">
      <w:pPr>
        <w:rPr>
          <w:rFonts w:ascii="Arial" w:hAnsi="Arial" w:cs="Arial"/>
          <w:b/>
          <w:bCs/>
          <w:sz w:val="24"/>
          <w:szCs w:val="24"/>
        </w:rPr>
      </w:pP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Программа разработана в соответствии со следующими правовыми актами:</w:t>
      </w:r>
    </w:p>
    <w:p w:rsidR="00133E18" w:rsidRPr="00330F7F" w:rsidRDefault="00133E18" w:rsidP="00133E18">
      <w:pPr>
        <w:pStyle w:val="a5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133E18" w:rsidRPr="00330F7F" w:rsidRDefault="00133E18" w:rsidP="00133E18">
      <w:pPr>
        <w:pStyle w:val="a5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Федеральный Закон 29.12.2012 №273-ФЗ «Об образовании в Российской Федерации»;</w:t>
      </w:r>
    </w:p>
    <w:p w:rsidR="00133E18" w:rsidRPr="00330F7F" w:rsidRDefault="00133E18" w:rsidP="00133E18">
      <w:pPr>
        <w:pStyle w:val="a5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Федеральный Закон от 19.05.1995 №82-ФЗ «Об общественных объединениях»;</w:t>
      </w:r>
    </w:p>
    <w:p w:rsidR="00133E18" w:rsidRPr="00330F7F" w:rsidRDefault="00133E18" w:rsidP="00133E18">
      <w:pPr>
        <w:pStyle w:val="a5"/>
        <w:numPr>
          <w:ilvl w:val="0"/>
          <w:numId w:val="38"/>
        </w:numPr>
        <w:contextualSpacing/>
        <w:rPr>
          <w:rFonts w:ascii="Arial" w:hAnsi="Arial" w:cs="Arial"/>
          <w:bCs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Закон Тульской области от 30.09.2013 №1989-ЗТО «Об образовании»;</w:t>
      </w:r>
    </w:p>
    <w:p w:rsidR="00133E18" w:rsidRPr="00330F7F" w:rsidRDefault="00133E18" w:rsidP="00133E18">
      <w:pPr>
        <w:pStyle w:val="a5"/>
        <w:numPr>
          <w:ilvl w:val="0"/>
          <w:numId w:val="38"/>
        </w:num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0F7F">
        <w:rPr>
          <w:rFonts w:ascii="Arial" w:hAnsi="Arial" w:cs="Arial"/>
          <w:bCs/>
          <w:sz w:val="24"/>
          <w:szCs w:val="24"/>
        </w:rPr>
        <w:t>Закон Тульской области от 01.04.2011 № 1556-ЗТО «</w:t>
      </w:r>
      <w:r w:rsidRPr="00330F7F">
        <w:rPr>
          <w:rFonts w:ascii="Arial" w:hAnsi="Arial" w:cs="Arial"/>
          <w:sz w:val="24"/>
          <w:szCs w:val="24"/>
        </w:rPr>
        <w:t>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работникам»;</w:t>
      </w:r>
    </w:p>
    <w:p w:rsidR="00133E18" w:rsidRPr="00330F7F" w:rsidRDefault="00133E18" w:rsidP="00133E18">
      <w:pPr>
        <w:pStyle w:val="a5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Постановление Правительства РФ от 31.07.1998 № 867 «Об утверждении Типового положения об образовательном учреждении для детей, нуждающихся в психолого-педагогической и медико-социальной помощи»;</w:t>
      </w:r>
    </w:p>
    <w:p w:rsidR="00133E18" w:rsidRPr="00330F7F" w:rsidRDefault="00133E18" w:rsidP="00133E18">
      <w:pPr>
        <w:pStyle w:val="a5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bCs/>
          <w:sz w:val="24"/>
          <w:szCs w:val="24"/>
        </w:rPr>
        <w:t xml:space="preserve"> Приказ Минобразования РФ от 22.10.1999 № 636 «Об утверждении положения о службе практической психологии в системе Министерства образования Российской Федерации».</w:t>
      </w:r>
    </w:p>
    <w:p w:rsidR="00133E18" w:rsidRPr="00330F7F" w:rsidRDefault="00133E18" w:rsidP="00133E18">
      <w:pPr>
        <w:ind w:left="60"/>
        <w:rPr>
          <w:rFonts w:ascii="Arial" w:hAnsi="Arial" w:cs="Arial"/>
          <w:sz w:val="24"/>
          <w:szCs w:val="24"/>
        </w:rPr>
      </w:pPr>
    </w:p>
    <w:p w:rsidR="00133E18" w:rsidRPr="00330F7F" w:rsidRDefault="00133E18" w:rsidP="00133E18">
      <w:pPr>
        <w:ind w:left="60"/>
        <w:rPr>
          <w:rFonts w:ascii="Arial" w:hAnsi="Arial" w:cs="Arial"/>
          <w:sz w:val="24"/>
          <w:szCs w:val="24"/>
        </w:rPr>
      </w:pPr>
    </w:p>
    <w:p w:rsidR="00133E18" w:rsidRPr="00330F7F" w:rsidRDefault="00133E18" w:rsidP="00133E18">
      <w:pPr>
        <w:ind w:left="60"/>
        <w:rPr>
          <w:rFonts w:ascii="Arial" w:hAnsi="Arial" w:cs="Arial"/>
          <w:sz w:val="24"/>
          <w:szCs w:val="24"/>
        </w:rPr>
      </w:pPr>
    </w:p>
    <w:p w:rsidR="00133E18" w:rsidRPr="00330F7F" w:rsidRDefault="00133E18" w:rsidP="00133E18">
      <w:pPr>
        <w:ind w:left="60"/>
        <w:rPr>
          <w:rFonts w:ascii="Arial" w:hAnsi="Arial" w:cs="Arial"/>
          <w:sz w:val="24"/>
          <w:szCs w:val="24"/>
        </w:rPr>
      </w:pPr>
    </w:p>
    <w:p w:rsidR="00133E18" w:rsidRPr="00330F7F" w:rsidRDefault="00133E18" w:rsidP="00133E18">
      <w:pPr>
        <w:ind w:left="60"/>
        <w:rPr>
          <w:rFonts w:ascii="Arial" w:hAnsi="Arial" w:cs="Arial"/>
          <w:sz w:val="24"/>
          <w:szCs w:val="24"/>
        </w:rPr>
      </w:pPr>
    </w:p>
    <w:p w:rsidR="00133E18" w:rsidRPr="00330F7F" w:rsidRDefault="00133E18" w:rsidP="00133E18">
      <w:pPr>
        <w:ind w:left="60"/>
        <w:rPr>
          <w:rFonts w:ascii="Arial" w:hAnsi="Arial" w:cs="Arial"/>
          <w:sz w:val="24"/>
          <w:szCs w:val="24"/>
        </w:rPr>
      </w:pPr>
    </w:p>
    <w:p w:rsidR="009A012D" w:rsidRDefault="009A012D" w:rsidP="00133E18">
      <w:pPr>
        <w:ind w:left="60"/>
        <w:rPr>
          <w:rFonts w:ascii="Arial" w:hAnsi="Arial" w:cs="Arial"/>
          <w:sz w:val="24"/>
          <w:szCs w:val="24"/>
        </w:rPr>
        <w:sectPr w:rsidR="009A012D" w:rsidSect="009A012D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8"/>
        <w:gridCol w:w="4910"/>
        <w:gridCol w:w="1747"/>
        <w:gridCol w:w="1280"/>
        <w:gridCol w:w="1447"/>
        <w:gridCol w:w="1179"/>
        <w:gridCol w:w="1635"/>
      </w:tblGrid>
      <w:tr w:rsidR="009A012D" w:rsidRPr="009A012D" w:rsidTr="00754FA5">
        <w:tc>
          <w:tcPr>
            <w:tcW w:w="14726" w:type="dxa"/>
            <w:gridSpan w:val="7"/>
          </w:tcPr>
          <w:p w:rsidR="009A012D" w:rsidRPr="009A012D" w:rsidRDefault="009A012D" w:rsidP="009A012D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</w:rPr>
            </w:pPr>
            <w:r w:rsidRPr="009A012D">
              <w:rPr>
                <w:rFonts w:ascii="Arial" w:hAnsi="Arial" w:cs="Arial"/>
                <w:b/>
              </w:rPr>
              <w:lastRenderedPageBreak/>
              <w:t>Перечень показателей результативности и эффективности</w:t>
            </w:r>
          </w:p>
          <w:p w:rsidR="009A012D" w:rsidRPr="009A012D" w:rsidRDefault="009A012D" w:rsidP="009A012D">
            <w:pPr>
              <w:ind w:left="780"/>
              <w:rPr>
                <w:rFonts w:ascii="Arial" w:hAnsi="Arial" w:cs="Arial"/>
                <w:b/>
              </w:rPr>
            </w:pPr>
          </w:p>
        </w:tc>
      </w:tr>
      <w:tr w:rsidR="00133E18" w:rsidRPr="009A012D" w:rsidTr="009A012D">
        <w:tc>
          <w:tcPr>
            <w:tcW w:w="2528" w:type="dxa"/>
            <w:vMerge w:val="restart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9A012D">
              <w:rPr>
                <w:rFonts w:ascii="Arial" w:hAnsi="Arial" w:cs="Arial"/>
                <w:b/>
              </w:rPr>
              <w:t>Цели и задачи подпрограммы</w:t>
            </w:r>
          </w:p>
        </w:tc>
        <w:tc>
          <w:tcPr>
            <w:tcW w:w="4910" w:type="dxa"/>
            <w:vMerge w:val="restart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9A012D">
              <w:rPr>
                <w:rFonts w:ascii="Arial" w:hAnsi="Arial" w:cs="Arial"/>
                <w:b/>
              </w:rPr>
              <w:t>Перечень непосредственных и конечных показаний</w:t>
            </w:r>
          </w:p>
        </w:tc>
        <w:tc>
          <w:tcPr>
            <w:tcW w:w="1747" w:type="dxa"/>
            <w:vMerge w:val="restart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9A012D">
              <w:rPr>
                <w:rFonts w:ascii="Arial" w:hAnsi="Arial" w:cs="Arial"/>
                <w:b/>
              </w:rPr>
              <w:t>Фактические значения на момент разработки программы (базисное значение) -2013г.</w:t>
            </w:r>
          </w:p>
        </w:tc>
        <w:tc>
          <w:tcPr>
            <w:tcW w:w="3906" w:type="dxa"/>
            <w:gridSpan w:val="3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9A012D">
              <w:rPr>
                <w:rFonts w:ascii="Arial" w:hAnsi="Arial" w:cs="Arial"/>
                <w:b/>
              </w:rPr>
              <w:t>Значение показателей по периодам реализации программы</w:t>
            </w:r>
          </w:p>
        </w:tc>
        <w:tc>
          <w:tcPr>
            <w:tcW w:w="1635" w:type="dxa"/>
            <w:vMerge w:val="restart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9A012D">
              <w:rPr>
                <w:rFonts w:ascii="Arial" w:hAnsi="Arial" w:cs="Arial"/>
                <w:b/>
              </w:rPr>
              <w:t>Плановое значение на день окончания действия программы</w:t>
            </w:r>
          </w:p>
        </w:tc>
      </w:tr>
      <w:tr w:rsidR="009A012D" w:rsidRPr="009A012D" w:rsidTr="009A012D">
        <w:tc>
          <w:tcPr>
            <w:tcW w:w="2528" w:type="dxa"/>
            <w:vMerge/>
          </w:tcPr>
          <w:p w:rsidR="00133E18" w:rsidRPr="009A012D" w:rsidRDefault="00133E18" w:rsidP="00754FA5">
            <w:pPr>
              <w:rPr>
                <w:rFonts w:ascii="Arial" w:hAnsi="Arial" w:cs="Arial"/>
              </w:rPr>
            </w:pPr>
          </w:p>
        </w:tc>
        <w:tc>
          <w:tcPr>
            <w:tcW w:w="4910" w:type="dxa"/>
            <w:vMerge/>
          </w:tcPr>
          <w:p w:rsidR="00133E18" w:rsidRPr="009A012D" w:rsidRDefault="00133E18" w:rsidP="00754FA5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vMerge/>
          </w:tcPr>
          <w:p w:rsidR="00133E18" w:rsidRPr="009A012D" w:rsidRDefault="00133E18" w:rsidP="00754FA5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9A012D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447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9A012D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179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9A012D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635" w:type="dxa"/>
            <w:vMerge/>
          </w:tcPr>
          <w:p w:rsidR="00133E18" w:rsidRPr="009A012D" w:rsidRDefault="00133E18" w:rsidP="00754FA5">
            <w:pPr>
              <w:rPr>
                <w:rFonts w:ascii="Arial" w:hAnsi="Arial" w:cs="Arial"/>
              </w:rPr>
            </w:pPr>
          </w:p>
        </w:tc>
      </w:tr>
      <w:tr w:rsidR="009A012D" w:rsidRPr="009A012D" w:rsidTr="009A012D">
        <w:tc>
          <w:tcPr>
            <w:tcW w:w="2528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9A01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10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9A012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47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9A012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80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9A012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7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9A012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9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9A012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35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9A012D">
              <w:rPr>
                <w:rFonts w:ascii="Arial" w:hAnsi="Arial" w:cs="Arial"/>
                <w:b/>
              </w:rPr>
              <w:t>7</w:t>
            </w:r>
          </w:p>
        </w:tc>
      </w:tr>
      <w:tr w:rsidR="009A012D" w:rsidRPr="009A012D" w:rsidTr="009A012D">
        <w:tc>
          <w:tcPr>
            <w:tcW w:w="2528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 xml:space="preserve">Цель </w:t>
            </w:r>
          </w:p>
        </w:tc>
        <w:tc>
          <w:tcPr>
            <w:tcW w:w="4910" w:type="dxa"/>
          </w:tcPr>
          <w:p w:rsidR="00133E18" w:rsidRDefault="00133E18" w:rsidP="00754FA5">
            <w:pPr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Обеспечение  качества и доступности психологических услуг с целью сохранения и укрепления здоровья, повышения адаптационных возможностей, гармоничного развития личности обучающихся, воспитанников.</w:t>
            </w:r>
          </w:p>
          <w:p w:rsidR="009A012D" w:rsidRPr="009A012D" w:rsidRDefault="009A012D" w:rsidP="00754FA5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:rsidR="00133E18" w:rsidRPr="009A012D" w:rsidRDefault="00133E18" w:rsidP="00754FA5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33E18" w:rsidRPr="009A012D" w:rsidRDefault="00133E18" w:rsidP="00754FA5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133E18" w:rsidRPr="009A012D" w:rsidRDefault="00133E18" w:rsidP="00754FA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133E18" w:rsidRPr="009A012D" w:rsidRDefault="00133E18" w:rsidP="00754FA5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133E18" w:rsidRPr="009A012D" w:rsidRDefault="00133E18" w:rsidP="00754FA5">
            <w:pPr>
              <w:rPr>
                <w:rFonts w:ascii="Arial" w:hAnsi="Arial" w:cs="Arial"/>
              </w:rPr>
            </w:pPr>
          </w:p>
        </w:tc>
      </w:tr>
      <w:tr w:rsidR="009A012D" w:rsidRPr="009A012D" w:rsidTr="009A012D">
        <w:tc>
          <w:tcPr>
            <w:tcW w:w="2528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9A012D">
              <w:rPr>
                <w:rFonts w:ascii="Arial" w:hAnsi="Arial" w:cs="Arial"/>
                <w:b/>
              </w:rPr>
              <w:t>Задача 1</w:t>
            </w:r>
          </w:p>
          <w:p w:rsidR="00133E18" w:rsidRPr="009A012D" w:rsidRDefault="00133E18" w:rsidP="00754FA5">
            <w:pPr>
              <w:suppressAutoHyphens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 xml:space="preserve">Совершенствование системы оказания комплексной психолого-педагогической и медико-социальной помощи ребенку и семье в целом. </w:t>
            </w:r>
          </w:p>
          <w:p w:rsidR="00133E18" w:rsidRPr="009A012D" w:rsidRDefault="00133E18" w:rsidP="00754FA5">
            <w:pPr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="00133E18" w:rsidRPr="00863D20" w:rsidRDefault="00133E18" w:rsidP="00754FA5">
            <w:pPr>
              <w:pStyle w:val="a5"/>
              <w:spacing w:after="0" w:line="240" w:lineRule="auto"/>
              <w:ind w:left="66"/>
              <w:jc w:val="both"/>
              <w:rPr>
                <w:rFonts w:ascii="Arial" w:hAnsi="Arial" w:cs="Arial"/>
                <w:szCs w:val="22"/>
                <w:lang w:val="ru-RU" w:eastAsia="ru-RU"/>
              </w:rPr>
            </w:pPr>
            <w:r w:rsidRPr="009A012D">
              <w:rPr>
                <w:rFonts w:ascii="Arial" w:hAnsi="Arial" w:cs="Arial"/>
                <w:szCs w:val="22"/>
                <w:lang w:val="ru-RU" w:eastAsia="ru-RU"/>
              </w:rPr>
              <w:t>- выполнение плана набора постоянного контингента детей нуждающихся в психолого-педагогической и медико-социальной помощи в соответствии с лицензионными требованиями;</w:t>
            </w:r>
          </w:p>
          <w:p w:rsidR="00133E18" w:rsidRPr="00863D20" w:rsidRDefault="00133E18" w:rsidP="00754FA5">
            <w:pPr>
              <w:pStyle w:val="a5"/>
              <w:spacing w:after="0" w:line="240" w:lineRule="auto"/>
              <w:ind w:left="66"/>
              <w:jc w:val="both"/>
              <w:rPr>
                <w:rFonts w:ascii="Arial" w:hAnsi="Arial" w:cs="Arial"/>
                <w:szCs w:val="22"/>
                <w:lang w:val="ru-RU" w:eastAsia="ru-RU"/>
              </w:rPr>
            </w:pPr>
            <w:r w:rsidRPr="009A012D">
              <w:rPr>
                <w:rFonts w:ascii="Arial" w:hAnsi="Arial" w:cs="Arial"/>
                <w:szCs w:val="22"/>
                <w:lang w:val="ru-RU" w:eastAsia="ru-RU"/>
              </w:rPr>
              <w:t>- стабильность контингента детей нуждающихся в психолого-педагогической и медико-социальной помощи, охваченных всеми видами психологических услуг;</w:t>
            </w:r>
          </w:p>
          <w:p w:rsidR="00133E18" w:rsidRPr="009A012D" w:rsidRDefault="00133E18" w:rsidP="00754FA5">
            <w:pPr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-  доля потребителей (детей, родителей, их законных представителей) удовлетворенных качеством и доступностью услуги;</w:t>
            </w:r>
          </w:p>
          <w:p w:rsidR="00133E18" w:rsidRPr="009A012D" w:rsidRDefault="00133E18" w:rsidP="00754FA5">
            <w:pPr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- укомплектованность кадрами в соответствии с лицензионными требованиями;</w:t>
            </w:r>
          </w:p>
          <w:p w:rsidR="00133E18" w:rsidRPr="009A012D" w:rsidRDefault="00133E18" w:rsidP="00754FA5">
            <w:pPr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lastRenderedPageBreak/>
              <w:t>- профессионализм педагогических кадров:</w:t>
            </w:r>
          </w:p>
          <w:p w:rsidR="00133E18" w:rsidRPr="00863D20" w:rsidRDefault="00133E18" w:rsidP="00133E18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775" w:hanging="425"/>
              <w:contextualSpacing/>
              <w:jc w:val="both"/>
              <w:rPr>
                <w:rFonts w:ascii="Arial" w:hAnsi="Arial" w:cs="Arial"/>
                <w:szCs w:val="22"/>
                <w:lang w:val="ru-RU" w:eastAsia="ru-RU"/>
              </w:rPr>
            </w:pPr>
            <w:r w:rsidRPr="009A012D">
              <w:rPr>
                <w:rFonts w:ascii="Arial" w:hAnsi="Arial" w:cs="Arial"/>
                <w:szCs w:val="22"/>
                <w:lang w:val="ru-RU" w:eastAsia="ru-RU"/>
              </w:rPr>
              <w:t xml:space="preserve">уровень образования - </w:t>
            </w:r>
            <w:proofErr w:type="gramStart"/>
            <w:r w:rsidRPr="009A012D">
              <w:rPr>
                <w:rFonts w:ascii="Arial" w:hAnsi="Arial" w:cs="Arial"/>
                <w:szCs w:val="22"/>
                <w:lang w:val="ru-RU" w:eastAsia="ru-RU"/>
              </w:rPr>
              <w:t>высшее</w:t>
            </w:r>
            <w:proofErr w:type="gramEnd"/>
          </w:p>
          <w:p w:rsidR="00133E18" w:rsidRPr="00863D20" w:rsidRDefault="00133E18" w:rsidP="00133E18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775" w:hanging="425"/>
              <w:contextualSpacing/>
              <w:jc w:val="both"/>
              <w:rPr>
                <w:rFonts w:ascii="Arial" w:hAnsi="Arial" w:cs="Arial"/>
                <w:szCs w:val="22"/>
                <w:lang w:val="ru-RU" w:eastAsia="ru-RU"/>
              </w:rPr>
            </w:pPr>
            <w:r w:rsidRPr="009A012D">
              <w:rPr>
                <w:rFonts w:ascii="Arial" w:hAnsi="Arial" w:cs="Arial"/>
                <w:szCs w:val="22"/>
                <w:lang w:val="ru-RU" w:eastAsia="ru-RU"/>
              </w:rPr>
              <w:t>квалификация – первая и высшая квалификационная категория</w:t>
            </w:r>
          </w:p>
          <w:p w:rsidR="00133E18" w:rsidRPr="009A012D" w:rsidRDefault="00133E18" w:rsidP="00754FA5">
            <w:pPr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- материально-техническое обеспечение                   образовательного процесса;</w:t>
            </w:r>
          </w:p>
          <w:p w:rsidR="00133E18" w:rsidRPr="009A012D" w:rsidRDefault="00133E18" w:rsidP="00754FA5">
            <w:pPr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- методическое и дидактическое обеспечение (развивающая среда) в соответствии с требованиями реализуемых задач;</w:t>
            </w:r>
          </w:p>
          <w:p w:rsidR="00133E18" w:rsidRPr="009A012D" w:rsidRDefault="00133E18" w:rsidP="00754FA5">
            <w:pPr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- количество инновационных программ для детей, нуждающихся в психолого-педагогической и медико-социальной помощи;</w:t>
            </w:r>
          </w:p>
          <w:p w:rsidR="00133E18" w:rsidRPr="009A012D" w:rsidRDefault="00133E18" w:rsidP="00754FA5">
            <w:pPr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- результативность психолого-педагогической помощи детям, имеющим проблемы в воспитании, обучении, развитии:</w:t>
            </w:r>
          </w:p>
          <w:p w:rsidR="00133E18" w:rsidRPr="009A012D" w:rsidRDefault="00133E18" w:rsidP="00754FA5">
            <w:pPr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 xml:space="preserve">среднестатистический показатель положительной динамики развития и «нормы» </w:t>
            </w:r>
          </w:p>
        </w:tc>
        <w:tc>
          <w:tcPr>
            <w:tcW w:w="1747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lastRenderedPageBreak/>
              <w:t>580 чел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95%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87,7%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100%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100%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100%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85%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85%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87,5%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lastRenderedPageBreak/>
              <w:t>580 чел.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95%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87,7%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100%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100%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100%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85%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85%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15%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87,5%</w:t>
            </w:r>
          </w:p>
        </w:tc>
        <w:tc>
          <w:tcPr>
            <w:tcW w:w="1447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lastRenderedPageBreak/>
              <w:t>585 чел.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95%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89%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100%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100%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100%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87%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88%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25%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90%</w:t>
            </w:r>
          </w:p>
        </w:tc>
        <w:tc>
          <w:tcPr>
            <w:tcW w:w="1179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lastRenderedPageBreak/>
              <w:t>600 чел.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95%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90%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100%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100%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100%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90%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90%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35%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95%</w:t>
            </w:r>
          </w:p>
        </w:tc>
        <w:tc>
          <w:tcPr>
            <w:tcW w:w="1635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lastRenderedPageBreak/>
              <w:t>600 чел.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95%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90%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100%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100%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100%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90%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90%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35%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95%</w:t>
            </w:r>
          </w:p>
        </w:tc>
      </w:tr>
      <w:tr w:rsidR="009A012D" w:rsidRPr="009A012D" w:rsidTr="009A012D">
        <w:tc>
          <w:tcPr>
            <w:tcW w:w="2528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  <w:b/>
              </w:rPr>
            </w:pPr>
            <w:r w:rsidRPr="009A012D">
              <w:rPr>
                <w:rFonts w:ascii="Arial" w:hAnsi="Arial" w:cs="Arial"/>
                <w:b/>
              </w:rPr>
              <w:lastRenderedPageBreak/>
              <w:t>Задача 2</w:t>
            </w:r>
          </w:p>
          <w:p w:rsidR="00133E18" w:rsidRPr="009A012D" w:rsidRDefault="00133E18" w:rsidP="00754FA5">
            <w:pPr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 xml:space="preserve">Психолого-методическое обеспечение образовательных учреждений и учреждений дошкольного образования в вопросах качества </w:t>
            </w:r>
            <w:r w:rsidRPr="009A012D">
              <w:rPr>
                <w:rFonts w:ascii="Arial" w:hAnsi="Arial" w:cs="Arial"/>
              </w:rPr>
              <w:lastRenderedPageBreak/>
              <w:t>образования и успешной социализации обучающихся, воспитанников.</w:t>
            </w:r>
          </w:p>
        </w:tc>
        <w:tc>
          <w:tcPr>
            <w:tcW w:w="4910" w:type="dxa"/>
          </w:tcPr>
          <w:p w:rsidR="00133E18" w:rsidRPr="009A012D" w:rsidRDefault="00133E18" w:rsidP="00754FA5">
            <w:pPr>
              <w:rPr>
                <w:rFonts w:ascii="Arial" w:hAnsi="Arial" w:cs="Arial"/>
              </w:rPr>
            </w:pPr>
            <w:proofErr w:type="gramStart"/>
            <w:r w:rsidRPr="009A012D">
              <w:rPr>
                <w:rFonts w:ascii="Arial" w:hAnsi="Arial" w:cs="Arial"/>
              </w:rPr>
              <w:lastRenderedPageBreak/>
              <w:t>1.Доля потребителей в образовательных учреждения района</w:t>
            </w:r>
            <w:proofErr w:type="gramEnd"/>
          </w:p>
          <w:p w:rsidR="00133E18" w:rsidRPr="009A012D" w:rsidRDefault="00133E18" w:rsidP="00754FA5">
            <w:pPr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 xml:space="preserve"> - педагоги</w:t>
            </w:r>
          </w:p>
          <w:p w:rsidR="00133E18" w:rsidRPr="009A012D" w:rsidRDefault="00133E18" w:rsidP="00754FA5">
            <w:pPr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- родители</w:t>
            </w:r>
          </w:p>
          <w:p w:rsidR="00133E18" w:rsidRPr="009A012D" w:rsidRDefault="00133E18" w:rsidP="00754FA5">
            <w:pPr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- обучающиеся</w:t>
            </w:r>
          </w:p>
        </w:tc>
        <w:tc>
          <w:tcPr>
            <w:tcW w:w="1747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560 чел.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937 чел.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1300чел.</w:t>
            </w:r>
          </w:p>
        </w:tc>
        <w:tc>
          <w:tcPr>
            <w:tcW w:w="1280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600 чел.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989 чел.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1300чел.</w:t>
            </w:r>
          </w:p>
        </w:tc>
        <w:tc>
          <w:tcPr>
            <w:tcW w:w="1447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600 чел.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1000 чел.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1350 чел.</w:t>
            </w:r>
          </w:p>
        </w:tc>
        <w:tc>
          <w:tcPr>
            <w:tcW w:w="1179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600 чел.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1000 чел.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1390 чел.</w:t>
            </w:r>
          </w:p>
        </w:tc>
        <w:tc>
          <w:tcPr>
            <w:tcW w:w="1635" w:type="dxa"/>
          </w:tcPr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600 чел.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1000 чел.</w:t>
            </w:r>
          </w:p>
          <w:p w:rsidR="00133E18" w:rsidRPr="009A012D" w:rsidRDefault="00133E18" w:rsidP="00754FA5">
            <w:pPr>
              <w:jc w:val="center"/>
              <w:rPr>
                <w:rFonts w:ascii="Arial" w:hAnsi="Arial" w:cs="Arial"/>
              </w:rPr>
            </w:pPr>
            <w:r w:rsidRPr="009A012D">
              <w:rPr>
                <w:rFonts w:ascii="Arial" w:hAnsi="Arial" w:cs="Arial"/>
              </w:rPr>
              <w:t>1390 чел.</w:t>
            </w:r>
          </w:p>
        </w:tc>
      </w:tr>
    </w:tbl>
    <w:p w:rsidR="00133E18" w:rsidRPr="00330F7F" w:rsidRDefault="00133E18" w:rsidP="00133E18">
      <w:pPr>
        <w:ind w:left="60"/>
        <w:rPr>
          <w:rFonts w:ascii="Arial" w:hAnsi="Arial" w:cs="Arial"/>
          <w:sz w:val="24"/>
          <w:szCs w:val="24"/>
        </w:rPr>
      </w:pPr>
    </w:p>
    <w:p w:rsidR="00133E18" w:rsidRDefault="00133E18" w:rsidP="00133E18">
      <w:pPr>
        <w:rPr>
          <w:rFonts w:ascii="Arial" w:hAnsi="Arial" w:cs="Arial"/>
          <w:sz w:val="24"/>
          <w:szCs w:val="24"/>
        </w:rPr>
      </w:pPr>
    </w:p>
    <w:p w:rsidR="009A012D" w:rsidRDefault="009A012D" w:rsidP="00133E18">
      <w:pPr>
        <w:rPr>
          <w:rFonts w:ascii="Arial" w:hAnsi="Arial" w:cs="Arial"/>
          <w:sz w:val="24"/>
          <w:szCs w:val="24"/>
        </w:rPr>
        <w:sectPr w:rsidR="009A012D" w:rsidSect="009A012D"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</w:p>
    <w:p w:rsidR="009A012D" w:rsidRDefault="009A012D" w:rsidP="00133E18">
      <w:pPr>
        <w:ind w:left="60"/>
        <w:jc w:val="center"/>
        <w:rPr>
          <w:rFonts w:ascii="Arial" w:hAnsi="Arial" w:cs="Arial"/>
          <w:b/>
          <w:sz w:val="24"/>
          <w:szCs w:val="24"/>
        </w:rPr>
      </w:pPr>
    </w:p>
    <w:p w:rsidR="009A012D" w:rsidRDefault="00133E18" w:rsidP="00133E18">
      <w:pPr>
        <w:ind w:left="60"/>
        <w:jc w:val="center"/>
        <w:rPr>
          <w:rFonts w:ascii="Arial" w:hAnsi="Arial" w:cs="Arial"/>
          <w:b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</w:rPr>
        <w:t xml:space="preserve">Методика </w:t>
      </w:r>
    </w:p>
    <w:p w:rsidR="00133E18" w:rsidRDefault="00133E18" w:rsidP="00133E18">
      <w:pPr>
        <w:ind w:left="60"/>
        <w:jc w:val="center"/>
        <w:rPr>
          <w:rFonts w:ascii="Arial" w:hAnsi="Arial" w:cs="Arial"/>
          <w:b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</w:rPr>
        <w:t>расчета целевых показателей подпрограммы</w:t>
      </w:r>
    </w:p>
    <w:p w:rsidR="009A012D" w:rsidRDefault="009A012D" w:rsidP="00133E18">
      <w:pPr>
        <w:ind w:left="60"/>
        <w:jc w:val="center"/>
        <w:rPr>
          <w:rFonts w:ascii="Arial" w:hAnsi="Arial" w:cs="Arial"/>
          <w:b/>
          <w:sz w:val="24"/>
          <w:szCs w:val="24"/>
        </w:rPr>
      </w:pPr>
    </w:p>
    <w:p w:rsidR="009A012D" w:rsidRPr="00330F7F" w:rsidRDefault="009A012D" w:rsidP="00133E18">
      <w:pPr>
        <w:ind w:left="60"/>
        <w:jc w:val="center"/>
        <w:rPr>
          <w:rFonts w:ascii="Arial" w:hAnsi="Arial" w:cs="Arial"/>
          <w:b/>
          <w:sz w:val="24"/>
          <w:szCs w:val="24"/>
        </w:rPr>
      </w:pPr>
    </w:p>
    <w:p w:rsidR="00133E18" w:rsidRPr="00330F7F" w:rsidRDefault="00133E18" w:rsidP="000D482A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  <w:u w:val="single"/>
        </w:rPr>
        <w:t xml:space="preserve">Показатель 1 </w:t>
      </w:r>
      <w:r w:rsidRPr="00330F7F">
        <w:rPr>
          <w:rFonts w:ascii="Arial" w:hAnsi="Arial" w:cs="Arial"/>
          <w:sz w:val="24"/>
          <w:szCs w:val="24"/>
        </w:rPr>
        <w:t xml:space="preserve"> Доля выполнения плана набора постоянного контингента детей, нуждающихся в психолого-педагогической и медико-социальной помощи в соответствии с лицензионными требованиями.</w:t>
      </w:r>
    </w:p>
    <w:p w:rsidR="00133E18" w:rsidRPr="00330F7F" w:rsidRDefault="00133E18" w:rsidP="000D482A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Значение показателя определяется количеством человек на основании педагогической нагрузки специалистов учреждения, социальных запросов образовательных учреждений и заявлений физических лиц (родителей). </w:t>
      </w:r>
    </w:p>
    <w:p w:rsidR="00133E18" w:rsidRPr="00330F7F" w:rsidRDefault="00133E18" w:rsidP="000D482A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i/>
          <w:sz w:val="24"/>
          <w:szCs w:val="24"/>
        </w:rPr>
        <w:t>Источник</w:t>
      </w:r>
      <w:r w:rsidRPr="00330F7F">
        <w:rPr>
          <w:rFonts w:ascii="Arial" w:hAnsi="Arial" w:cs="Arial"/>
          <w:sz w:val="24"/>
          <w:szCs w:val="24"/>
        </w:rPr>
        <w:t>: результаты банка данных о зачислении ребенка в учреждение.</w:t>
      </w:r>
    </w:p>
    <w:p w:rsidR="00133E18" w:rsidRPr="00330F7F" w:rsidRDefault="00133E18" w:rsidP="000D482A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  <w:u w:val="single"/>
        </w:rPr>
        <w:t xml:space="preserve">Показатель 2 </w:t>
      </w:r>
      <w:r w:rsidRPr="00330F7F">
        <w:rPr>
          <w:rFonts w:ascii="Arial" w:hAnsi="Arial" w:cs="Arial"/>
          <w:sz w:val="24"/>
          <w:szCs w:val="24"/>
        </w:rPr>
        <w:t xml:space="preserve"> Доля удовлетворенности родителей, законных представителей качеством и доступностью предоставляемых услуг учреждением.</w:t>
      </w:r>
    </w:p>
    <w:p w:rsidR="00133E18" w:rsidRPr="00330F7F" w:rsidRDefault="00133E18" w:rsidP="000D482A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Показатель определяется в процентном отношении между числом респондентов удовлетворенных качеством и доступностью услуг и общим числом респондентов – потребителей услуг учреждения.</w:t>
      </w:r>
    </w:p>
    <w:p w:rsidR="00133E18" w:rsidRPr="00330F7F" w:rsidRDefault="00133E18" w:rsidP="000D482A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i/>
          <w:sz w:val="24"/>
          <w:szCs w:val="24"/>
        </w:rPr>
        <w:t>Источник</w:t>
      </w:r>
      <w:r w:rsidRPr="00330F7F">
        <w:rPr>
          <w:rFonts w:ascii="Arial" w:hAnsi="Arial" w:cs="Arial"/>
          <w:sz w:val="24"/>
          <w:szCs w:val="24"/>
        </w:rPr>
        <w:t>: аналитическая справка по результатам мониторинга «Удовлетворенность детей и родителей качеством и доступностью психологических услуг».</w:t>
      </w:r>
    </w:p>
    <w:p w:rsidR="00133E18" w:rsidRPr="00330F7F" w:rsidRDefault="00133E18" w:rsidP="000D482A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  <w:u w:val="single"/>
        </w:rPr>
        <w:t xml:space="preserve">Показатель 3 </w:t>
      </w:r>
      <w:r w:rsidRPr="00330F7F">
        <w:rPr>
          <w:rFonts w:ascii="Arial" w:hAnsi="Arial" w:cs="Arial"/>
          <w:sz w:val="24"/>
          <w:szCs w:val="24"/>
        </w:rPr>
        <w:t xml:space="preserve"> Уровень профессионализма специалистов: </w:t>
      </w:r>
    </w:p>
    <w:p w:rsidR="00133E18" w:rsidRPr="00330F7F" w:rsidRDefault="00133E18" w:rsidP="000D482A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Показатель уровня профессионализма специалистов определяется в процентном соотношении между числом педагогических работников, имеющих высшее образование и квалификационную категорию, и  общим числом педагогических работников коллектива.</w:t>
      </w:r>
    </w:p>
    <w:p w:rsidR="00133E18" w:rsidRPr="00330F7F" w:rsidRDefault="00133E18" w:rsidP="000D482A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i/>
          <w:sz w:val="24"/>
          <w:szCs w:val="24"/>
        </w:rPr>
        <w:t>Источник</w:t>
      </w:r>
      <w:r w:rsidRPr="00330F7F">
        <w:rPr>
          <w:rFonts w:ascii="Arial" w:hAnsi="Arial" w:cs="Arial"/>
          <w:sz w:val="24"/>
          <w:szCs w:val="24"/>
        </w:rPr>
        <w:t>: аттестационные листы специалистов.</w:t>
      </w:r>
    </w:p>
    <w:p w:rsidR="00133E18" w:rsidRPr="00330F7F" w:rsidRDefault="00133E18" w:rsidP="000D482A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  <w:u w:val="single"/>
        </w:rPr>
        <w:t xml:space="preserve">Показатель 4 </w:t>
      </w:r>
      <w:r w:rsidRPr="00330F7F">
        <w:rPr>
          <w:rFonts w:ascii="Arial" w:hAnsi="Arial" w:cs="Arial"/>
          <w:sz w:val="24"/>
          <w:szCs w:val="24"/>
        </w:rPr>
        <w:t xml:space="preserve"> Доля количества инновационных программ для детей, нуждающихся в психолого-педагогической и медико-социальной помощи различной направленности.</w:t>
      </w:r>
    </w:p>
    <w:p w:rsidR="00133E18" w:rsidRPr="00330F7F" w:rsidRDefault="00133E18" w:rsidP="000D482A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Показатель определяется в процентном соотношении между количеством реализуемых программ в учреждении и общего количества нового программного обеспечения учреждения.</w:t>
      </w:r>
    </w:p>
    <w:p w:rsidR="00133E18" w:rsidRPr="00330F7F" w:rsidRDefault="00133E18" w:rsidP="000D482A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i/>
          <w:sz w:val="24"/>
          <w:szCs w:val="24"/>
        </w:rPr>
        <w:t>Источник</w:t>
      </w:r>
      <w:r w:rsidRPr="00330F7F">
        <w:rPr>
          <w:rFonts w:ascii="Arial" w:hAnsi="Arial" w:cs="Arial"/>
          <w:sz w:val="24"/>
          <w:szCs w:val="24"/>
        </w:rPr>
        <w:t>: наличие инновационных программ.</w:t>
      </w:r>
    </w:p>
    <w:p w:rsidR="00133E18" w:rsidRPr="00330F7F" w:rsidRDefault="00133E18" w:rsidP="000D482A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  <w:u w:val="single"/>
        </w:rPr>
        <w:t xml:space="preserve">Показатель 5 </w:t>
      </w:r>
      <w:r w:rsidRPr="00330F7F">
        <w:rPr>
          <w:rFonts w:ascii="Arial" w:hAnsi="Arial" w:cs="Arial"/>
          <w:sz w:val="24"/>
          <w:szCs w:val="24"/>
        </w:rPr>
        <w:t xml:space="preserve"> Доля потребителей из числа обучающихся, воспитанников, педагогов, родителей образовательных учреждений.</w:t>
      </w:r>
    </w:p>
    <w:p w:rsidR="00133E18" w:rsidRPr="00330F7F" w:rsidRDefault="00133E18" w:rsidP="000D482A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Показатель определяется количеством человек на основании социальных запросов социальных учреждений и договоров о сотрудничестве. </w:t>
      </w:r>
    </w:p>
    <w:p w:rsidR="00133E18" w:rsidRPr="00330F7F" w:rsidRDefault="00133E18" w:rsidP="000D482A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i/>
          <w:sz w:val="24"/>
          <w:szCs w:val="24"/>
        </w:rPr>
        <w:t>Источник</w:t>
      </w:r>
      <w:r w:rsidRPr="00330F7F">
        <w:rPr>
          <w:rFonts w:ascii="Arial" w:hAnsi="Arial" w:cs="Arial"/>
          <w:sz w:val="24"/>
          <w:szCs w:val="24"/>
        </w:rPr>
        <w:t>: договоры о сотрудничестве с образовательными учреждениями.</w:t>
      </w:r>
    </w:p>
    <w:p w:rsidR="00133E18" w:rsidRPr="00330F7F" w:rsidRDefault="00133E18" w:rsidP="000D482A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  <w:u w:val="single"/>
        </w:rPr>
        <w:t xml:space="preserve">Показатель 6 </w:t>
      </w:r>
      <w:r w:rsidRPr="00330F7F">
        <w:rPr>
          <w:rFonts w:ascii="Arial" w:hAnsi="Arial" w:cs="Arial"/>
          <w:sz w:val="24"/>
          <w:szCs w:val="24"/>
        </w:rPr>
        <w:t xml:space="preserve"> Доля отремонтированных помещений учреждения.</w:t>
      </w:r>
    </w:p>
    <w:p w:rsidR="00133E18" w:rsidRPr="00330F7F" w:rsidRDefault="00133E18" w:rsidP="000D482A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Значение показателей рассчитывается, как соотношение количества отремонтированных помещений учреждения к общему числу помещений учреждения, умноженное на 100%.</w:t>
      </w:r>
    </w:p>
    <w:p w:rsidR="00133E18" w:rsidRPr="00330F7F" w:rsidRDefault="00133E18" w:rsidP="000D482A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  <w:u w:val="single"/>
        </w:rPr>
        <w:t xml:space="preserve">Показатель 7 </w:t>
      </w:r>
      <w:r w:rsidRPr="00330F7F">
        <w:rPr>
          <w:rFonts w:ascii="Arial" w:hAnsi="Arial" w:cs="Arial"/>
          <w:sz w:val="24"/>
          <w:szCs w:val="24"/>
        </w:rPr>
        <w:t xml:space="preserve">  Доля укомплектованности кадрами в соответствии с лицензионными требованиями.</w:t>
      </w:r>
    </w:p>
    <w:p w:rsidR="00133E18" w:rsidRPr="00330F7F" w:rsidRDefault="00133E18" w:rsidP="00133E18">
      <w:pPr>
        <w:ind w:left="60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Показатель определяется в процентном соотношении между фактической обеспеченностью кадрами и нормативами по штатному расписанию учреждения.</w:t>
      </w:r>
    </w:p>
    <w:p w:rsidR="00133E18" w:rsidRPr="00330F7F" w:rsidRDefault="00133E18" w:rsidP="000D482A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i/>
          <w:sz w:val="24"/>
          <w:szCs w:val="24"/>
        </w:rPr>
        <w:t>Источник</w:t>
      </w:r>
      <w:r w:rsidRPr="00330F7F">
        <w:rPr>
          <w:rFonts w:ascii="Arial" w:hAnsi="Arial" w:cs="Arial"/>
          <w:sz w:val="24"/>
          <w:szCs w:val="24"/>
        </w:rPr>
        <w:t>: штатное расписание.</w:t>
      </w:r>
    </w:p>
    <w:p w:rsidR="00133E18" w:rsidRPr="00330F7F" w:rsidRDefault="00133E18" w:rsidP="00CE03B1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Показатель 8 </w:t>
      </w:r>
      <w:r w:rsidRPr="00330F7F">
        <w:rPr>
          <w:rFonts w:ascii="Arial" w:hAnsi="Arial" w:cs="Arial"/>
          <w:sz w:val="24"/>
          <w:szCs w:val="24"/>
        </w:rPr>
        <w:t xml:space="preserve">  Доля стабильности контингента детей, нуждающихся в психолого-педагогической и медико-социальной помощи охваченного видами услуг.</w:t>
      </w:r>
    </w:p>
    <w:p w:rsidR="00133E18" w:rsidRPr="00330F7F" w:rsidRDefault="00133E18" w:rsidP="00CE03B1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Показатель определяется в процентном соотношении на основании статистических данных за </w:t>
      </w:r>
      <w:r w:rsidRPr="00330F7F">
        <w:rPr>
          <w:rFonts w:ascii="Arial" w:hAnsi="Arial" w:cs="Arial"/>
          <w:sz w:val="24"/>
          <w:szCs w:val="24"/>
          <w:lang w:val="en-US"/>
        </w:rPr>
        <w:t>I</w:t>
      </w:r>
      <w:r w:rsidRPr="00330F7F">
        <w:rPr>
          <w:rFonts w:ascii="Arial" w:hAnsi="Arial" w:cs="Arial"/>
          <w:sz w:val="24"/>
          <w:szCs w:val="24"/>
        </w:rPr>
        <w:t xml:space="preserve"> и </w:t>
      </w:r>
      <w:r w:rsidRPr="00330F7F">
        <w:rPr>
          <w:rFonts w:ascii="Arial" w:hAnsi="Arial" w:cs="Arial"/>
          <w:sz w:val="24"/>
          <w:szCs w:val="24"/>
          <w:lang w:val="en-US"/>
        </w:rPr>
        <w:t>II</w:t>
      </w:r>
      <w:r w:rsidRPr="00330F7F">
        <w:rPr>
          <w:rFonts w:ascii="Arial" w:hAnsi="Arial" w:cs="Arial"/>
          <w:sz w:val="24"/>
          <w:szCs w:val="24"/>
        </w:rPr>
        <w:t xml:space="preserve"> полугодие финансового года.</w:t>
      </w:r>
    </w:p>
    <w:p w:rsidR="00133E18" w:rsidRPr="00330F7F" w:rsidRDefault="00133E18" w:rsidP="00CE03B1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i/>
          <w:sz w:val="24"/>
          <w:szCs w:val="24"/>
        </w:rPr>
        <w:t>Источник</w:t>
      </w:r>
      <w:r w:rsidRPr="00330F7F">
        <w:rPr>
          <w:rFonts w:ascii="Arial" w:hAnsi="Arial" w:cs="Arial"/>
          <w:sz w:val="24"/>
          <w:szCs w:val="24"/>
        </w:rPr>
        <w:t xml:space="preserve">: отчеты  за  </w:t>
      </w:r>
      <w:r w:rsidRPr="00330F7F">
        <w:rPr>
          <w:rFonts w:ascii="Arial" w:hAnsi="Arial" w:cs="Arial"/>
          <w:sz w:val="24"/>
          <w:szCs w:val="24"/>
          <w:lang w:val="en-US"/>
        </w:rPr>
        <w:t>I</w:t>
      </w:r>
      <w:r w:rsidRPr="00330F7F">
        <w:rPr>
          <w:rFonts w:ascii="Arial" w:hAnsi="Arial" w:cs="Arial"/>
          <w:sz w:val="24"/>
          <w:szCs w:val="24"/>
        </w:rPr>
        <w:t xml:space="preserve"> и </w:t>
      </w:r>
      <w:r w:rsidRPr="00330F7F">
        <w:rPr>
          <w:rFonts w:ascii="Arial" w:hAnsi="Arial" w:cs="Arial"/>
          <w:sz w:val="24"/>
          <w:szCs w:val="24"/>
          <w:lang w:val="en-US"/>
        </w:rPr>
        <w:t>II</w:t>
      </w:r>
      <w:r w:rsidRPr="00330F7F">
        <w:rPr>
          <w:rFonts w:ascii="Arial" w:hAnsi="Arial" w:cs="Arial"/>
          <w:sz w:val="24"/>
          <w:szCs w:val="24"/>
        </w:rPr>
        <w:t xml:space="preserve"> полугодие финансового года.</w:t>
      </w:r>
    </w:p>
    <w:p w:rsidR="00133E18" w:rsidRPr="00330F7F" w:rsidRDefault="00133E18" w:rsidP="00CE03B1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  <w:u w:val="single"/>
        </w:rPr>
        <w:t>Показатель 9</w:t>
      </w:r>
      <w:r w:rsidRPr="00330F7F">
        <w:rPr>
          <w:rFonts w:ascii="Arial" w:hAnsi="Arial" w:cs="Arial"/>
          <w:sz w:val="24"/>
          <w:szCs w:val="24"/>
        </w:rPr>
        <w:t xml:space="preserve">  Доля материально-технического обеспечения образовательного процесса.</w:t>
      </w:r>
    </w:p>
    <w:p w:rsidR="00133E18" w:rsidRPr="00330F7F" w:rsidRDefault="00133E18" w:rsidP="00CE03B1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Показатель определяется в процентном соотношении между фактической обеспеченностью и обеспеченностью в соответствии с требованиями реализуемых программ.</w:t>
      </w:r>
    </w:p>
    <w:p w:rsidR="00133E18" w:rsidRPr="00330F7F" w:rsidRDefault="00133E18" w:rsidP="00CE03B1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i/>
          <w:sz w:val="24"/>
          <w:szCs w:val="24"/>
        </w:rPr>
        <w:t>Источник</w:t>
      </w:r>
      <w:r w:rsidRPr="00330F7F">
        <w:rPr>
          <w:rFonts w:ascii="Arial" w:hAnsi="Arial" w:cs="Arial"/>
          <w:sz w:val="24"/>
          <w:szCs w:val="24"/>
        </w:rPr>
        <w:t>: оборотная ведомость по основным средствам учреждения.</w:t>
      </w:r>
    </w:p>
    <w:p w:rsidR="00133E18" w:rsidRPr="00330F7F" w:rsidRDefault="00133E18" w:rsidP="00CE03B1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  <w:u w:val="single"/>
        </w:rPr>
        <w:t>Показатель 10</w:t>
      </w:r>
      <w:r w:rsidRPr="00330F7F">
        <w:rPr>
          <w:rFonts w:ascii="Arial" w:hAnsi="Arial" w:cs="Arial"/>
          <w:sz w:val="24"/>
          <w:szCs w:val="24"/>
        </w:rPr>
        <w:t xml:space="preserve">  Доля методического и дидактического обеспечения (развивающая среда).</w:t>
      </w:r>
    </w:p>
    <w:p w:rsidR="00133E18" w:rsidRPr="00330F7F" w:rsidRDefault="00133E18" w:rsidP="00CE03B1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Показатель определяется в процентном соотношении между фактической обеспеченностью и обеспеченностью в соответствии с требованиями реализуемых программ.</w:t>
      </w:r>
    </w:p>
    <w:p w:rsidR="00133E18" w:rsidRPr="00330F7F" w:rsidRDefault="00133E18" w:rsidP="00CE03B1">
      <w:pPr>
        <w:ind w:left="60" w:firstLine="64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i/>
          <w:sz w:val="24"/>
          <w:szCs w:val="24"/>
        </w:rPr>
        <w:t>Источник</w:t>
      </w:r>
      <w:r w:rsidRPr="00330F7F">
        <w:rPr>
          <w:rFonts w:ascii="Arial" w:hAnsi="Arial" w:cs="Arial"/>
          <w:sz w:val="24"/>
          <w:szCs w:val="24"/>
        </w:rPr>
        <w:t>: банк программно-методического обеспечения образовательных программ.</w:t>
      </w:r>
    </w:p>
    <w:p w:rsidR="00CE03B1" w:rsidRDefault="00CE03B1" w:rsidP="00133E18">
      <w:pPr>
        <w:rPr>
          <w:rFonts w:ascii="Arial" w:hAnsi="Arial" w:cs="Arial"/>
          <w:b/>
          <w:sz w:val="24"/>
          <w:szCs w:val="24"/>
        </w:rPr>
      </w:pPr>
    </w:p>
    <w:p w:rsidR="00133E18" w:rsidRPr="00330F7F" w:rsidRDefault="00133E18" w:rsidP="00CE03B1">
      <w:pPr>
        <w:jc w:val="center"/>
        <w:rPr>
          <w:rFonts w:ascii="Arial" w:hAnsi="Arial" w:cs="Arial"/>
          <w:b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</w:rPr>
        <w:t>8. Ресурсное обеспечение муниципальной программы</w:t>
      </w:r>
    </w:p>
    <w:p w:rsidR="00133E18" w:rsidRPr="00330F7F" w:rsidRDefault="00133E18" w:rsidP="00133E18">
      <w:pPr>
        <w:rPr>
          <w:rFonts w:ascii="Arial" w:hAnsi="Arial" w:cs="Arial"/>
          <w:b/>
          <w:sz w:val="24"/>
          <w:szCs w:val="24"/>
        </w:rPr>
      </w:pPr>
    </w:p>
    <w:p w:rsidR="00133E18" w:rsidRPr="00330F7F" w:rsidRDefault="00133E18" w:rsidP="00133E18">
      <w:pPr>
        <w:ind w:firstLine="360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Основными источниками финансирования программы являются:  </w:t>
      </w:r>
    </w:p>
    <w:p w:rsidR="00133E18" w:rsidRPr="00330F7F" w:rsidRDefault="00133E18" w:rsidP="00133E18">
      <w:pPr>
        <w:pStyle w:val="a5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средства из бюджета муниципального образования </w:t>
      </w:r>
      <w:proofErr w:type="spellStart"/>
      <w:r w:rsidRPr="00330F7F">
        <w:rPr>
          <w:rFonts w:ascii="Arial" w:hAnsi="Arial" w:cs="Arial"/>
          <w:sz w:val="24"/>
          <w:szCs w:val="24"/>
        </w:rPr>
        <w:t>Узловский</w:t>
      </w:r>
      <w:proofErr w:type="spellEnd"/>
      <w:r w:rsidRPr="00330F7F">
        <w:rPr>
          <w:rFonts w:ascii="Arial" w:hAnsi="Arial" w:cs="Arial"/>
          <w:sz w:val="24"/>
          <w:szCs w:val="24"/>
        </w:rPr>
        <w:t xml:space="preserve"> район,</w:t>
      </w:r>
    </w:p>
    <w:p w:rsidR="00133E18" w:rsidRPr="00330F7F" w:rsidRDefault="00133E18" w:rsidP="00133E18">
      <w:pPr>
        <w:pStyle w:val="a5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средства областного бюджета,</w:t>
      </w:r>
    </w:p>
    <w:p w:rsidR="00133E18" w:rsidRPr="00330F7F" w:rsidRDefault="00133E18" w:rsidP="00133E18">
      <w:pPr>
        <w:pStyle w:val="a5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внебюджетные средства.</w:t>
      </w:r>
    </w:p>
    <w:p w:rsidR="00133E18" w:rsidRPr="00330F7F" w:rsidRDefault="00133E18" w:rsidP="00133E18">
      <w:pPr>
        <w:rPr>
          <w:rFonts w:ascii="Arial" w:hAnsi="Arial" w:cs="Arial"/>
          <w:sz w:val="24"/>
          <w:szCs w:val="24"/>
        </w:rPr>
      </w:pPr>
    </w:p>
    <w:p w:rsidR="00133E18" w:rsidRDefault="00133E18" w:rsidP="00133E18">
      <w:pPr>
        <w:ind w:firstLine="360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Объемы финансирования программы по источникам и периодам реализации программы:</w:t>
      </w:r>
    </w:p>
    <w:p w:rsidR="00CE03B1" w:rsidRPr="00330F7F" w:rsidRDefault="00CE03B1" w:rsidP="00133E18">
      <w:pPr>
        <w:ind w:firstLine="36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5"/>
        <w:gridCol w:w="2285"/>
        <w:gridCol w:w="1619"/>
        <w:gridCol w:w="1620"/>
        <w:gridCol w:w="1621"/>
      </w:tblGrid>
      <w:tr w:rsidR="00133E18" w:rsidRPr="00330F7F" w:rsidTr="00754FA5">
        <w:tc>
          <w:tcPr>
            <w:tcW w:w="2285" w:type="dxa"/>
            <w:vMerge w:val="restart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F7F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85" w:type="dxa"/>
            <w:vMerge w:val="restart"/>
          </w:tcPr>
          <w:p w:rsidR="00133E18" w:rsidRPr="00330F7F" w:rsidRDefault="00133E18" w:rsidP="00754F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0F7F">
              <w:rPr>
                <w:rFonts w:ascii="Arial" w:hAnsi="Arial" w:cs="Arial"/>
                <w:b/>
                <w:sz w:val="24"/>
                <w:szCs w:val="24"/>
              </w:rPr>
              <w:t>Объем финансирования всего</w:t>
            </w:r>
          </w:p>
        </w:tc>
        <w:tc>
          <w:tcPr>
            <w:tcW w:w="5001" w:type="dxa"/>
            <w:gridSpan w:val="3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F7F">
              <w:rPr>
                <w:rFonts w:ascii="Arial" w:hAnsi="Arial" w:cs="Arial"/>
                <w:b/>
                <w:sz w:val="24"/>
                <w:szCs w:val="24"/>
              </w:rPr>
              <w:t>В том числе:</w:t>
            </w:r>
          </w:p>
        </w:tc>
      </w:tr>
      <w:tr w:rsidR="00133E18" w:rsidRPr="00330F7F" w:rsidTr="00754FA5">
        <w:tc>
          <w:tcPr>
            <w:tcW w:w="2285" w:type="dxa"/>
            <w:vMerge/>
          </w:tcPr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F7F">
              <w:rPr>
                <w:rFonts w:ascii="Arial" w:hAnsi="Arial" w:cs="Arial"/>
                <w:b/>
                <w:sz w:val="24"/>
                <w:szCs w:val="24"/>
              </w:rPr>
              <w:t>2014 год</w:t>
            </w:r>
          </w:p>
        </w:tc>
        <w:tc>
          <w:tcPr>
            <w:tcW w:w="1667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F7F">
              <w:rPr>
                <w:rFonts w:ascii="Arial" w:hAnsi="Arial" w:cs="Arial"/>
                <w:b/>
                <w:sz w:val="24"/>
                <w:szCs w:val="24"/>
              </w:rPr>
              <w:t>2015 год</w:t>
            </w:r>
          </w:p>
        </w:tc>
        <w:tc>
          <w:tcPr>
            <w:tcW w:w="1668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F7F">
              <w:rPr>
                <w:rFonts w:ascii="Arial" w:hAnsi="Arial" w:cs="Arial"/>
                <w:b/>
                <w:sz w:val="24"/>
                <w:szCs w:val="24"/>
              </w:rPr>
              <w:t>2016 год</w:t>
            </w:r>
          </w:p>
        </w:tc>
      </w:tr>
      <w:tr w:rsidR="00133E18" w:rsidRPr="00330F7F" w:rsidTr="00754FA5">
        <w:tc>
          <w:tcPr>
            <w:tcW w:w="2285" w:type="dxa"/>
          </w:tcPr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 xml:space="preserve">Средства из бюджета МО </w:t>
            </w:r>
            <w:proofErr w:type="spellStart"/>
            <w:r w:rsidRPr="00330F7F">
              <w:rPr>
                <w:rFonts w:ascii="Arial" w:hAnsi="Arial" w:cs="Arial"/>
                <w:sz w:val="24"/>
                <w:szCs w:val="24"/>
              </w:rPr>
              <w:t>Узловский</w:t>
            </w:r>
            <w:proofErr w:type="spellEnd"/>
            <w:r w:rsidRPr="00330F7F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2285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17026,05 тыс. руб.</w:t>
            </w:r>
          </w:p>
        </w:tc>
        <w:tc>
          <w:tcPr>
            <w:tcW w:w="1666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5656,15 тыс. руб.</w:t>
            </w:r>
          </w:p>
        </w:tc>
        <w:tc>
          <w:tcPr>
            <w:tcW w:w="1667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5656,15 тыс. руб.</w:t>
            </w:r>
          </w:p>
        </w:tc>
        <w:tc>
          <w:tcPr>
            <w:tcW w:w="1668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5713,75 тыс. руб.</w:t>
            </w:r>
          </w:p>
        </w:tc>
      </w:tr>
      <w:tr w:rsidR="00133E18" w:rsidRPr="00330F7F" w:rsidTr="00754FA5">
        <w:tc>
          <w:tcPr>
            <w:tcW w:w="2285" w:type="dxa"/>
          </w:tcPr>
          <w:p w:rsidR="00133E18" w:rsidRPr="00330F7F" w:rsidRDefault="00133E18" w:rsidP="00754FA5">
            <w:pPr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Средства из областного бюджета</w:t>
            </w:r>
          </w:p>
        </w:tc>
        <w:tc>
          <w:tcPr>
            <w:tcW w:w="2285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801,60 тыс. руб.</w:t>
            </w:r>
          </w:p>
        </w:tc>
        <w:tc>
          <w:tcPr>
            <w:tcW w:w="1666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267,20 тыс. руб.</w:t>
            </w:r>
          </w:p>
        </w:tc>
        <w:tc>
          <w:tcPr>
            <w:tcW w:w="1667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267,20 тыс. руб.</w:t>
            </w:r>
          </w:p>
        </w:tc>
        <w:tc>
          <w:tcPr>
            <w:tcW w:w="1668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7F">
              <w:rPr>
                <w:rFonts w:ascii="Arial" w:hAnsi="Arial" w:cs="Arial"/>
                <w:sz w:val="24"/>
                <w:szCs w:val="24"/>
              </w:rPr>
              <w:t>267,20 тыс. руб.</w:t>
            </w:r>
          </w:p>
        </w:tc>
      </w:tr>
      <w:tr w:rsidR="00133E18" w:rsidRPr="00330F7F" w:rsidTr="00754FA5">
        <w:tc>
          <w:tcPr>
            <w:tcW w:w="2285" w:type="dxa"/>
          </w:tcPr>
          <w:p w:rsidR="00133E18" w:rsidRPr="00330F7F" w:rsidRDefault="00133E18" w:rsidP="00754F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0F7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285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F7F">
              <w:rPr>
                <w:rFonts w:ascii="Arial" w:hAnsi="Arial" w:cs="Arial"/>
                <w:b/>
                <w:sz w:val="24"/>
                <w:szCs w:val="24"/>
              </w:rPr>
              <w:t>17827,65 тыс. руб.</w:t>
            </w:r>
          </w:p>
        </w:tc>
        <w:tc>
          <w:tcPr>
            <w:tcW w:w="1666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F7F">
              <w:rPr>
                <w:rFonts w:ascii="Arial" w:hAnsi="Arial" w:cs="Arial"/>
                <w:b/>
                <w:sz w:val="24"/>
                <w:szCs w:val="24"/>
              </w:rPr>
              <w:t>5923,35 тыс. руб.</w:t>
            </w:r>
          </w:p>
        </w:tc>
        <w:tc>
          <w:tcPr>
            <w:tcW w:w="1667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F7F">
              <w:rPr>
                <w:rFonts w:ascii="Arial" w:hAnsi="Arial" w:cs="Arial"/>
                <w:b/>
                <w:sz w:val="24"/>
                <w:szCs w:val="24"/>
              </w:rPr>
              <w:t>5923,35 тыс. руб.</w:t>
            </w:r>
          </w:p>
        </w:tc>
        <w:tc>
          <w:tcPr>
            <w:tcW w:w="1668" w:type="dxa"/>
          </w:tcPr>
          <w:p w:rsidR="00133E18" w:rsidRPr="00330F7F" w:rsidRDefault="00133E18" w:rsidP="00754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F7F">
              <w:rPr>
                <w:rFonts w:ascii="Arial" w:hAnsi="Arial" w:cs="Arial"/>
                <w:b/>
                <w:sz w:val="24"/>
                <w:szCs w:val="24"/>
              </w:rPr>
              <w:t>5980,95 тыс. руб.</w:t>
            </w:r>
          </w:p>
        </w:tc>
      </w:tr>
    </w:tbl>
    <w:p w:rsidR="00133E18" w:rsidRPr="00330F7F" w:rsidRDefault="00133E18" w:rsidP="00133E18">
      <w:pPr>
        <w:rPr>
          <w:rFonts w:ascii="Arial" w:hAnsi="Arial" w:cs="Arial"/>
          <w:b/>
          <w:sz w:val="24"/>
          <w:szCs w:val="24"/>
        </w:rPr>
      </w:pPr>
    </w:p>
    <w:p w:rsidR="00133E18" w:rsidRPr="00330F7F" w:rsidRDefault="00133E18" w:rsidP="00CE03B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Объемы финансирования программы на 2014-2016 годы устанавливаются в пределах средств, утвержденных в бюджете </w:t>
      </w:r>
      <w:proofErr w:type="spellStart"/>
      <w:r w:rsidRPr="00330F7F">
        <w:rPr>
          <w:rFonts w:ascii="Arial" w:hAnsi="Arial" w:cs="Arial"/>
          <w:sz w:val="24"/>
          <w:szCs w:val="24"/>
        </w:rPr>
        <w:t>Узловского</w:t>
      </w:r>
      <w:proofErr w:type="spellEnd"/>
      <w:r w:rsidRPr="00330F7F">
        <w:rPr>
          <w:rFonts w:ascii="Arial" w:hAnsi="Arial" w:cs="Arial"/>
          <w:sz w:val="24"/>
          <w:szCs w:val="24"/>
        </w:rPr>
        <w:t xml:space="preserve"> района на соответствующий год, носят прогнозируемый характер и подлежат ежегодному уточнению.</w:t>
      </w:r>
    </w:p>
    <w:p w:rsidR="00133E18" w:rsidRPr="00330F7F" w:rsidRDefault="00133E18" w:rsidP="00133E18">
      <w:pPr>
        <w:rPr>
          <w:rFonts w:ascii="Arial" w:hAnsi="Arial" w:cs="Arial"/>
          <w:b/>
          <w:sz w:val="24"/>
          <w:szCs w:val="24"/>
        </w:rPr>
      </w:pPr>
    </w:p>
    <w:p w:rsidR="00AC0B8D" w:rsidRDefault="00AC0B8D" w:rsidP="00133E18">
      <w:pPr>
        <w:rPr>
          <w:rFonts w:ascii="Arial" w:hAnsi="Arial" w:cs="Arial"/>
          <w:b/>
          <w:sz w:val="24"/>
          <w:szCs w:val="24"/>
        </w:rPr>
      </w:pPr>
    </w:p>
    <w:p w:rsidR="00AC0B8D" w:rsidRDefault="00AC0B8D" w:rsidP="00133E18">
      <w:pPr>
        <w:rPr>
          <w:rFonts w:ascii="Arial" w:hAnsi="Arial" w:cs="Arial"/>
          <w:b/>
          <w:sz w:val="24"/>
          <w:szCs w:val="24"/>
        </w:rPr>
      </w:pPr>
    </w:p>
    <w:p w:rsidR="00AC0B8D" w:rsidRDefault="00AC0B8D" w:rsidP="00AC0B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133E18" w:rsidRPr="00330F7F">
        <w:rPr>
          <w:rFonts w:ascii="Arial" w:hAnsi="Arial" w:cs="Arial"/>
          <w:b/>
          <w:sz w:val="24"/>
          <w:szCs w:val="24"/>
        </w:rPr>
        <w:t>Анализ рисков реализации муниципальной программы</w:t>
      </w:r>
    </w:p>
    <w:p w:rsidR="00AC0B8D" w:rsidRDefault="00133E18" w:rsidP="00AC0B8D">
      <w:pPr>
        <w:jc w:val="center"/>
        <w:rPr>
          <w:rFonts w:ascii="Arial" w:hAnsi="Arial" w:cs="Arial"/>
          <w:b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</w:rPr>
        <w:t>и описание мер по управлению рисками с целью минимизации</w:t>
      </w:r>
    </w:p>
    <w:p w:rsidR="00133E18" w:rsidRPr="00330F7F" w:rsidRDefault="00133E18" w:rsidP="00AC0B8D">
      <w:pPr>
        <w:jc w:val="center"/>
        <w:rPr>
          <w:rFonts w:ascii="Arial" w:hAnsi="Arial" w:cs="Arial"/>
          <w:b/>
          <w:sz w:val="24"/>
          <w:szCs w:val="24"/>
        </w:rPr>
      </w:pPr>
      <w:r w:rsidRPr="00330F7F">
        <w:rPr>
          <w:rFonts w:ascii="Arial" w:hAnsi="Arial" w:cs="Arial"/>
          <w:b/>
          <w:sz w:val="24"/>
          <w:szCs w:val="24"/>
        </w:rPr>
        <w:t>их влияния на достижение целей муниципальной программы</w:t>
      </w:r>
    </w:p>
    <w:p w:rsidR="00133E18" w:rsidRDefault="00133E18" w:rsidP="00133E18">
      <w:pPr>
        <w:rPr>
          <w:rFonts w:ascii="Arial" w:hAnsi="Arial" w:cs="Arial"/>
          <w:sz w:val="24"/>
          <w:szCs w:val="24"/>
        </w:rPr>
      </w:pPr>
    </w:p>
    <w:p w:rsidR="00AC0B8D" w:rsidRPr="00330F7F" w:rsidRDefault="00AC0B8D" w:rsidP="00133E18">
      <w:pPr>
        <w:rPr>
          <w:rFonts w:ascii="Arial" w:hAnsi="Arial" w:cs="Arial"/>
          <w:sz w:val="24"/>
          <w:szCs w:val="24"/>
        </w:rPr>
      </w:pPr>
    </w:p>
    <w:p w:rsidR="00133E18" w:rsidRPr="00330F7F" w:rsidRDefault="00133E18" w:rsidP="00133E18">
      <w:pPr>
        <w:ind w:firstLine="70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Реализация программы сопряжена с определенными рисками. </w:t>
      </w:r>
    </w:p>
    <w:p w:rsidR="00133E18" w:rsidRPr="00330F7F" w:rsidRDefault="00133E18" w:rsidP="00133E18">
      <w:pPr>
        <w:ind w:firstLine="70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 xml:space="preserve">Так </w:t>
      </w:r>
      <w:proofErr w:type="gramStart"/>
      <w:r w:rsidRPr="00330F7F">
        <w:rPr>
          <w:rFonts w:ascii="Arial" w:hAnsi="Arial" w:cs="Arial"/>
          <w:sz w:val="24"/>
          <w:szCs w:val="24"/>
        </w:rPr>
        <w:t>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</w:t>
      </w:r>
      <w:proofErr w:type="gramEnd"/>
      <w:r w:rsidRPr="00330F7F">
        <w:rPr>
          <w:rFonts w:ascii="Arial" w:hAnsi="Arial" w:cs="Arial"/>
          <w:sz w:val="24"/>
          <w:szCs w:val="24"/>
        </w:rPr>
        <w:t xml:space="preserve"> в целом.</w:t>
      </w:r>
    </w:p>
    <w:p w:rsidR="00133E18" w:rsidRPr="00330F7F" w:rsidRDefault="00133E18" w:rsidP="00133E18">
      <w:pPr>
        <w:ind w:firstLine="708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Возможными рисками при реализации мероприятий программы выступают следующие факторы:</w:t>
      </w:r>
    </w:p>
    <w:p w:rsidR="00133E18" w:rsidRPr="00330F7F" w:rsidRDefault="00133E18" w:rsidP="00AC0B8D">
      <w:pPr>
        <w:pStyle w:val="a5"/>
        <w:numPr>
          <w:ilvl w:val="0"/>
          <w:numId w:val="40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несвоевременное и недостаточное финансирование мероприятий программы;</w:t>
      </w:r>
    </w:p>
    <w:p w:rsidR="00133E18" w:rsidRPr="00330F7F" w:rsidRDefault="00133E18" w:rsidP="00AC0B8D">
      <w:pPr>
        <w:pStyle w:val="a5"/>
        <w:numPr>
          <w:ilvl w:val="0"/>
          <w:numId w:val="40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несвоевременное выполнение услуг.</w:t>
      </w:r>
    </w:p>
    <w:p w:rsidR="00133E18" w:rsidRPr="00330F7F" w:rsidRDefault="00133E18" w:rsidP="00AC0B8D">
      <w:pPr>
        <w:ind w:firstLine="709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В целях минимизации указанных рисков в процессе реализации программы предусматривается:</w:t>
      </w:r>
    </w:p>
    <w:p w:rsidR="00133E18" w:rsidRPr="00330F7F" w:rsidRDefault="00133E18" w:rsidP="00AC0B8D">
      <w:pPr>
        <w:pStyle w:val="a5"/>
        <w:numPr>
          <w:ilvl w:val="0"/>
          <w:numId w:val="4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133E18" w:rsidRPr="00330F7F" w:rsidRDefault="00133E18" w:rsidP="00AC0B8D">
      <w:pPr>
        <w:pStyle w:val="a5"/>
        <w:numPr>
          <w:ilvl w:val="0"/>
          <w:numId w:val="4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мониторинг выполнения программы, регулярный анализ и при необходимости ежегодная корректировка мероприятий программы;</w:t>
      </w:r>
    </w:p>
    <w:p w:rsidR="00133E18" w:rsidRPr="00330F7F" w:rsidRDefault="00133E18" w:rsidP="00AC0B8D">
      <w:pPr>
        <w:pStyle w:val="a5"/>
        <w:numPr>
          <w:ilvl w:val="0"/>
          <w:numId w:val="4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0F7F">
        <w:rPr>
          <w:rFonts w:ascii="Arial" w:hAnsi="Arial" w:cs="Arial"/>
          <w:sz w:val="24"/>
          <w:szCs w:val="24"/>
        </w:rPr>
        <w:t>перераспределение объемов финансирования в зависимости от динамики и темпов решения тактических задач.</w:t>
      </w: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AC0B8D" w:rsidRDefault="00AC0B8D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133E18" w:rsidRPr="00596F9F" w:rsidTr="00AC0B8D">
        <w:trPr>
          <w:trHeight w:val="1004"/>
        </w:trPr>
        <w:tc>
          <w:tcPr>
            <w:tcW w:w="4219" w:type="dxa"/>
          </w:tcPr>
          <w:p w:rsidR="00133E18" w:rsidRPr="00596F9F" w:rsidRDefault="00133E18" w:rsidP="00754FA5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F9F">
              <w:rPr>
                <w:rFonts w:ascii="Arial" w:hAnsi="Arial" w:cs="Arial"/>
                <w:b/>
                <w:sz w:val="24"/>
                <w:szCs w:val="24"/>
              </w:rPr>
              <w:t>Председатель комитета</w:t>
            </w:r>
          </w:p>
          <w:p w:rsidR="00133E18" w:rsidRPr="00596F9F" w:rsidRDefault="00133E18" w:rsidP="00754FA5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F9F">
              <w:rPr>
                <w:rFonts w:ascii="Arial" w:hAnsi="Arial" w:cs="Arial"/>
                <w:b/>
                <w:sz w:val="24"/>
                <w:szCs w:val="24"/>
              </w:rPr>
              <w:t>образования администрации</w:t>
            </w:r>
          </w:p>
          <w:p w:rsidR="00133E18" w:rsidRPr="00596F9F" w:rsidRDefault="00133E18" w:rsidP="00754FA5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F9F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133E18" w:rsidRPr="00596F9F" w:rsidRDefault="00133E18" w:rsidP="00754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6F9F">
              <w:rPr>
                <w:rFonts w:ascii="Arial" w:hAnsi="Arial" w:cs="Arial"/>
                <w:b/>
                <w:sz w:val="24"/>
                <w:szCs w:val="24"/>
              </w:rPr>
              <w:t>Узловский</w:t>
            </w:r>
            <w:proofErr w:type="spellEnd"/>
            <w:r w:rsidRPr="00596F9F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</w:tcPr>
          <w:p w:rsidR="00133E18" w:rsidRPr="00596F9F" w:rsidRDefault="00133E18" w:rsidP="00754F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18" w:rsidRPr="00596F9F" w:rsidRDefault="00133E18" w:rsidP="00754F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18" w:rsidRPr="00596F9F" w:rsidRDefault="00133E18" w:rsidP="00754F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E18" w:rsidRPr="00596F9F" w:rsidRDefault="00133E18" w:rsidP="00754F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6F9F">
              <w:rPr>
                <w:rFonts w:ascii="Arial" w:hAnsi="Arial" w:cs="Arial"/>
                <w:b/>
                <w:sz w:val="24"/>
                <w:szCs w:val="24"/>
              </w:rPr>
              <w:t>М.М.Генералова</w:t>
            </w:r>
            <w:proofErr w:type="spellEnd"/>
            <w:r w:rsidRPr="00596F9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</w:tbl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133E18" w:rsidRDefault="00133E18" w:rsidP="00133E18">
      <w:pPr>
        <w:pStyle w:val="ConsPlusNormal"/>
        <w:widowControl/>
        <w:ind w:firstLine="0"/>
        <w:rPr>
          <w:sz w:val="24"/>
          <w:szCs w:val="24"/>
        </w:rPr>
      </w:pPr>
    </w:p>
    <w:p w:rsidR="00AC0B8D" w:rsidRDefault="00AC0B8D" w:rsidP="00133E18">
      <w:pPr>
        <w:pStyle w:val="ConsPlusNormal"/>
        <w:widowControl/>
        <w:ind w:firstLine="0"/>
        <w:rPr>
          <w:sz w:val="24"/>
          <w:szCs w:val="24"/>
        </w:rPr>
      </w:pPr>
    </w:p>
    <w:p w:rsidR="00AC0B8D" w:rsidRDefault="00AC0B8D" w:rsidP="00133E18">
      <w:pPr>
        <w:pStyle w:val="ConsPlusNormal"/>
        <w:widowControl/>
        <w:ind w:firstLine="0"/>
        <w:rPr>
          <w:sz w:val="24"/>
          <w:szCs w:val="24"/>
        </w:rPr>
      </w:pPr>
    </w:p>
    <w:p w:rsidR="00AC0B8D" w:rsidRDefault="00AC0B8D" w:rsidP="00133E18">
      <w:pPr>
        <w:pStyle w:val="ConsPlusNormal"/>
        <w:widowControl/>
        <w:ind w:firstLine="0"/>
        <w:rPr>
          <w:sz w:val="24"/>
          <w:szCs w:val="24"/>
        </w:rPr>
      </w:pPr>
    </w:p>
    <w:p w:rsidR="00AC0B8D" w:rsidRDefault="00AC0B8D" w:rsidP="00133E18">
      <w:pPr>
        <w:pStyle w:val="ConsPlusNormal"/>
        <w:widowControl/>
        <w:ind w:firstLine="0"/>
        <w:rPr>
          <w:sz w:val="24"/>
          <w:szCs w:val="24"/>
        </w:rPr>
      </w:pPr>
    </w:p>
    <w:p w:rsidR="00AC0B8D" w:rsidRDefault="00AC0B8D" w:rsidP="00133E18">
      <w:pPr>
        <w:pStyle w:val="ConsPlusNormal"/>
        <w:widowControl/>
        <w:ind w:firstLine="0"/>
        <w:rPr>
          <w:sz w:val="24"/>
          <w:szCs w:val="24"/>
        </w:rPr>
      </w:pPr>
    </w:p>
    <w:p w:rsidR="00AC0B8D" w:rsidRDefault="00AC0B8D" w:rsidP="00133E18">
      <w:pPr>
        <w:pStyle w:val="ConsPlusNormal"/>
        <w:widowControl/>
        <w:ind w:firstLine="0"/>
        <w:rPr>
          <w:sz w:val="24"/>
          <w:szCs w:val="24"/>
        </w:rPr>
      </w:pPr>
    </w:p>
    <w:p w:rsidR="00AC0B8D" w:rsidRDefault="00AC0B8D" w:rsidP="00133E18">
      <w:pPr>
        <w:pStyle w:val="ConsPlusNormal"/>
        <w:widowControl/>
        <w:ind w:firstLine="0"/>
        <w:rPr>
          <w:sz w:val="24"/>
          <w:szCs w:val="24"/>
        </w:rPr>
      </w:pPr>
    </w:p>
    <w:p w:rsidR="00AC0B8D" w:rsidRDefault="00AC0B8D" w:rsidP="00133E18">
      <w:pPr>
        <w:pStyle w:val="ConsPlusNormal"/>
        <w:widowControl/>
        <w:ind w:firstLine="0"/>
        <w:rPr>
          <w:sz w:val="24"/>
          <w:szCs w:val="24"/>
        </w:rPr>
      </w:pPr>
    </w:p>
    <w:p w:rsidR="00AC0B8D" w:rsidRDefault="00AC0B8D" w:rsidP="00133E18">
      <w:pPr>
        <w:pStyle w:val="ConsPlusNormal"/>
        <w:widowControl/>
        <w:ind w:firstLine="0"/>
        <w:rPr>
          <w:sz w:val="24"/>
          <w:szCs w:val="24"/>
        </w:rPr>
      </w:pPr>
    </w:p>
    <w:p w:rsidR="00AC0B8D" w:rsidRDefault="00AC0B8D" w:rsidP="00133E18">
      <w:pPr>
        <w:pStyle w:val="ConsPlusNormal"/>
        <w:widowControl/>
        <w:ind w:firstLine="0"/>
        <w:rPr>
          <w:sz w:val="24"/>
          <w:szCs w:val="24"/>
        </w:rPr>
      </w:pPr>
    </w:p>
    <w:p w:rsidR="00AC0B8D" w:rsidRDefault="00AC0B8D" w:rsidP="00133E18">
      <w:pPr>
        <w:pStyle w:val="ConsPlusNormal"/>
        <w:widowControl/>
        <w:ind w:firstLine="0"/>
        <w:rPr>
          <w:sz w:val="24"/>
          <w:szCs w:val="24"/>
        </w:rPr>
      </w:pPr>
    </w:p>
    <w:p w:rsidR="00AC0B8D" w:rsidRDefault="00AC0B8D" w:rsidP="00133E18">
      <w:pPr>
        <w:pStyle w:val="ConsPlusNormal"/>
        <w:widowControl/>
        <w:ind w:firstLine="0"/>
        <w:rPr>
          <w:sz w:val="24"/>
          <w:szCs w:val="24"/>
        </w:rPr>
      </w:pPr>
    </w:p>
    <w:p w:rsidR="00AC0B8D" w:rsidRDefault="00AC0B8D" w:rsidP="00133E18">
      <w:pPr>
        <w:pStyle w:val="ConsPlusNormal"/>
        <w:widowControl/>
        <w:ind w:firstLine="0"/>
        <w:rPr>
          <w:sz w:val="24"/>
          <w:szCs w:val="24"/>
        </w:rPr>
      </w:pPr>
    </w:p>
    <w:p w:rsidR="00AC0B8D" w:rsidRDefault="00AC0B8D" w:rsidP="00133E18">
      <w:pPr>
        <w:pStyle w:val="ConsPlusNormal"/>
        <w:widowControl/>
        <w:ind w:firstLine="0"/>
        <w:rPr>
          <w:sz w:val="24"/>
          <w:szCs w:val="24"/>
        </w:rPr>
      </w:pPr>
    </w:p>
    <w:sectPr w:rsidR="00AC0B8D" w:rsidSect="009A012D">
      <w:pgSz w:w="11906" w:h="16838"/>
      <w:pgMar w:top="1134" w:right="991" w:bottom="1134" w:left="1701" w:header="1130" w:footer="1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20" w:rsidRDefault="00863D20" w:rsidP="00E7616A">
      <w:r>
        <w:separator/>
      </w:r>
    </w:p>
  </w:endnote>
  <w:endnote w:type="continuationSeparator" w:id="0">
    <w:p w:rsidR="00863D20" w:rsidRDefault="00863D20" w:rsidP="00E7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18" w:rsidRDefault="00CF157C" w:rsidP="00754FA5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33E1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33E18" w:rsidRDefault="00133E18" w:rsidP="00754FA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18" w:rsidRDefault="00133E18" w:rsidP="00754FA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18" w:rsidRDefault="00133E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20" w:rsidRDefault="00863D20" w:rsidP="00E7616A">
      <w:r>
        <w:separator/>
      </w:r>
    </w:p>
  </w:footnote>
  <w:footnote w:type="continuationSeparator" w:id="0">
    <w:p w:rsidR="00863D20" w:rsidRDefault="00863D20" w:rsidP="00E76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D4" w:rsidRDefault="00CF157C" w:rsidP="00B16FD4">
    <w:pPr>
      <w:pStyle w:val="ae"/>
      <w:jc w:val="center"/>
    </w:pPr>
    <w:fldSimple w:instr=" PAGE   \* MERGEFORMAT ">
      <w:r w:rsidR="000853A0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E849C4"/>
    <w:lvl w:ilvl="0">
      <w:numFmt w:val="bullet"/>
      <w:lvlText w:val="*"/>
      <w:lvlJc w:val="left"/>
    </w:lvl>
  </w:abstractNum>
  <w:abstractNum w:abstractNumId="1">
    <w:nsid w:val="0000000C"/>
    <w:multiLevelType w:val="singleLevel"/>
    <w:tmpl w:val="DB3E55B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32"/>
      </w:r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3C0F81"/>
    <w:multiLevelType w:val="hybridMultilevel"/>
    <w:tmpl w:val="61F0A144"/>
    <w:lvl w:ilvl="0" w:tplc="E7788BC4">
      <w:start w:val="1"/>
      <w:numFmt w:val="bullet"/>
      <w:lvlText w:val="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060B7AE9"/>
    <w:multiLevelType w:val="hybridMultilevel"/>
    <w:tmpl w:val="B08EC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0AC2EFC">
      <w:numFmt w:val="bullet"/>
      <w:lvlText w:val=""/>
      <w:lvlJc w:val="left"/>
      <w:pPr>
        <w:ind w:left="2397" w:hanging="750"/>
      </w:pPr>
      <w:rPr>
        <w:rFonts w:ascii="Wingdings" w:eastAsia="Times New Roman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974741"/>
    <w:multiLevelType w:val="hybridMultilevel"/>
    <w:tmpl w:val="7B5E3C04"/>
    <w:lvl w:ilvl="0" w:tplc="DB3E55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color w:val="auto"/>
        <w:sz w:val="32"/>
      </w:rPr>
    </w:lvl>
    <w:lvl w:ilvl="1" w:tplc="DB3E55B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color w:val="auto"/>
        <w:sz w:val="32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DD3929"/>
    <w:multiLevelType w:val="hybridMultilevel"/>
    <w:tmpl w:val="9FE6E1FC"/>
    <w:lvl w:ilvl="0" w:tplc="1A0A5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E279FB"/>
    <w:multiLevelType w:val="hybridMultilevel"/>
    <w:tmpl w:val="EBF258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73FAF"/>
    <w:multiLevelType w:val="hybridMultilevel"/>
    <w:tmpl w:val="AA0AD9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7A67466"/>
    <w:multiLevelType w:val="hybridMultilevel"/>
    <w:tmpl w:val="D5BA035E"/>
    <w:lvl w:ilvl="0" w:tplc="E7788BC4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D07BA2"/>
    <w:multiLevelType w:val="hybridMultilevel"/>
    <w:tmpl w:val="A6BC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A6336B"/>
    <w:multiLevelType w:val="hybridMultilevel"/>
    <w:tmpl w:val="7F3EEB32"/>
    <w:lvl w:ilvl="0" w:tplc="E7788BC4">
      <w:start w:val="1"/>
      <w:numFmt w:val="bullet"/>
      <w:lvlText w:val=""/>
      <w:lvlJc w:val="left"/>
      <w:pPr>
        <w:tabs>
          <w:tab w:val="num" w:pos="942"/>
        </w:tabs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1CD67835"/>
    <w:multiLevelType w:val="hybridMultilevel"/>
    <w:tmpl w:val="36DCF9E6"/>
    <w:lvl w:ilvl="0" w:tplc="644077B0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E6B1F1F"/>
    <w:multiLevelType w:val="hybridMultilevel"/>
    <w:tmpl w:val="2B42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0021612"/>
    <w:multiLevelType w:val="hybridMultilevel"/>
    <w:tmpl w:val="B926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57A6D"/>
    <w:multiLevelType w:val="hybridMultilevel"/>
    <w:tmpl w:val="1EDAFF70"/>
    <w:lvl w:ilvl="0" w:tplc="E7788BC4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D0CA6"/>
    <w:multiLevelType w:val="hybridMultilevel"/>
    <w:tmpl w:val="EE4E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B0D53A6"/>
    <w:multiLevelType w:val="hybridMultilevel"/>
    <w:tmpl w:val="97AE856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C062C58"/>
    <w:multiLevelType w:val="hybridMultilevel"/>
    <w:tmpl w:val="BD4CB19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>
    <w:nsid w:val="2FFB7014"/>
    <w:multiLevelType w:val="hybridMultilevel"/>
    <w:tmpl w:val="44E2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C76AD"/>
    <w:multiLevelType w:val="hybridMultilevel"/>
    <w:tmpl w:val="4E126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744B5C"/>
    <w:multiLevelType w:val="hybridMultilevel"/>
    <w:tmpl w:val="15969CF4"/>
    <w:lvl w:ilvl="0" w:tplc="5F7C7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B6BAA"/>
    <w:multiLevelType w:val="multilevel"/>
    <w:tmpl w:val="7438EF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3B9D32C9"/>
    <w:multiLevelType w:val="hybridMultilevel"/>
    <w:tmpl w:val="588C79F2"/>
    <w:lvl w:ilvl="0" w:tplc="D52EDD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CE02E9C"/>
    <w:multiLevelType w:val="hybridMultilevel"/>
    <w:tmpl w:val="93301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0B184C"/>
    <w:multiLevelType w:val="hybridMultilevel"/>
    <w:tmpl w:val="F5F2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B67B9"/>
    <w:multiLevelType w:val="hybridMultilevel"/>
    <w:tmpl w:val="E08E4F96"/>
    <w:lvl w:ilvl="0" w:tplc="0344A3B0">
      <w:start w:val="5"/>
      <w:numFmt w:val="bullet"/>
      <w:pStyle w:val="1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B4510A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7">
    <w:nsid w:val="40571D66"/>
    <w:multiLevelType w:val="hybridMultilevel"/>
    <w:tmpl w:val="2DE28DA0"/>
    <w:lvl w:ilvl="0" w:tplc="5F7C7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BF500C"/>
    <w:multiLevelType w:val="hybridMultilevel"/>
    <w:tmpl w:val="6A4E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DE46F92"/>
    <w:multiLevelType w:val="hybridMultilevel"/>
    <w:tmpl w:val="40B006EE"/>
    <w:lvl w:ilvl="0" w:tplc="A2447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E7F74"/>
    <w:multiLevelType w:val="multilevel"/>
    <w:tmpl w:val="2A7095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C491F0C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5DF713AC"/>
    <w:multiLevelType w:val="hybridMultilevel"/>
    <w:tmpl w:val="DA940746"/>
    <w:lvl w:ilvl="0" w:tplc="74E84782">
      <w:start w:val="4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E4376BD"/>
    <w:multiLevelType w:val="hybridMultilevel"/>
    <w:tmpl w:val="2ED62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A30D3E"/>
    <w:multiLevelType w:val="hybridMultilevel"/>
    <w:tmpl w:val="918C5636"/>
    <w:lvl w:ilvl="0" w:tplc="5F7C7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53FAA"/>
    <w:multiLevelType w:val="hybridMultilevel"/>
    <w:tmpl w:val="5330B9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52626BB"/>
    <w:multiLevelType w:val="hybridMultilevel"/>
    <w:tmpl w:val="0C16E87A"/>
    <w:lvl w:ilvl="0" w:tplc="5F7C7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64A5C"/>
    <w:multiLevelType w:val="hybridMultilevel"/>
    <w:tmpl w:val="F0C0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D907C8"/>
    <w:multiLevelType w:val="hybridMultilevel"/>
    <w:tmpl w:val="4CC6BA98"/>
    <w:lvl w:ilvl="0" w:tplc="394C66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F3982"/>
    <w:multiLevelType w:val="hybridMultilevel"/>
    <w:tmpl w:val="EFFE817A"/>
    <w:lvl w:ilvl="0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0">
    <w:nsid w:val="6C8748C3"/>
    <w:multiLevelType w:val="hybridMultilevel"/>
    <w:tmpl w:val="631E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8B5B61"/>
    <w:multiLevelType w:val="hybridMultilevel"/>
    <w:tmpl w:val="B9FC7F28"/>
    <w:lvl w:ilvl="0" w:tplc="041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42">
    <w:nsid w:val="70F9409C"/>
    <w:multiLevelType w:val="hybridMultilevel"/>
    <w:tmpl w:val="A144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9697DC4"/>
    <w:multiLevelType w:val="hybridMultilevel"/>
    <w:tmpl w:val="1B702008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44">
    <w:nsid w:val="7E246D0C"/>
    <w:multiLevelType w:val="hybridMultilevel"/>
    <w:tmpl w:val="4C0844AC"/>
    <w:lvl w:ilvl="0" w:tplc="394C668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44"/>
  </w:num>
  <w:num w:numId="4">
    <w:abstractNumId w:val="25"/>
  </w:num>
  <w:num w:numId="5">
    <w:abstractNumId w:val="9"/>
  </w:num>
  <w:num w:numId="6">
    <w:abstractNumId w:val="15"/>
  </w:num>
  <w:num w:numId="7">
    <w:abstractNumId w:val="3"/>
  </w:num>
  <w:num w:numId="8">
    <w:abstractNumId w:val="11"/>
  </w:num>
  <w:num w:numId="9">
    <w:abstractNumId w:val="43"/>
  </w:num>
  <w:num w:numId="10">
    <w:abstractNumId w:val="6"/>
  </w:num>
  <w:num w:numId="11">
    <w:abstractNumId w:val="17"/>
  </w:num>
  <w:num w:numId="12">
    <w:abstractNumId w:val="18"/>
  </w:num>
  <w:num w:numId="13">
    <w:abstractNumId w:val="20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13"/>
  </w:num>
  <w:num w:numId="22">
    <w:abstractNumId w:val="42"/>
  </w:num>
  <w:num w:numId="23">
    <w:abstractNumId w:val="28"/>
  </w:num>
  <w:num w:numId="24">
    <w:abstractNumId w:val="16"/>
  </w:num>
  <w:num w:numId="25">
    <w:abstractNumId w:val="10"/>
  </w:num>
  <w:num w:numId="26">
    <w:abstractNumId w:val="2"/>
  </w:num>
  <w:num w:numId="27">
    <w:abstractNumId w:val="35"/>
  </w:num>
  <w:num w:numId="28">
    <w:abstractNumId w:val="8"/>
  </w:num>
  <w:num w:numId="29">
    <w:abstractNumId w:val="19"/>
  </w:num>
  <w:num w:numId="30">
    <w:abstractNumId w:val="39"/>
  </w:num>
  <w:num w:numId="31">
    <w:abstractNumId w:val="29"/>
  </w:num>
  <w:num w:numId="32">
    <w:abstractNumId w:val="4"/>
  </w:num>
  <w:num w:numId="33">
    <w:abstractNumId w:val="41"/>
  </w:num>
  <w:num w:numId="34">
    <w:abstractNumId w:val="1"/>
  </w:num>
  <w:num w:numId="35">
    <w:abstractNumId w:val="5"/>
  </w:num>
  <w:num w:numId="36">
    <w:abstractNumId w:val="23"/>
  </w:num>
  <w:num w:numId="37">
    <w:abstractNumId w:val="31"/>
  </w:num>
  <w:num w:numId="38">
    <w:abstractNumId w:val="21"/>
  </w:num>
  <w:num w:numId="39">
    <w:abstractNumId w:val="36"/>
  </w:num>
  <w:num w:numId="40">
    <w:abstractNumId w:val="27"/>
  </w:num>
  <w:num w:numId="41">
    <w:abstractNumId w:val="34"/>
  </w:num>
  <w:num w:numId="42">
    <w:abstractNumId w:val="14"/>
  </w:num>
  <w:num w:numId="43">
    <w:abstractNumId w:val="40"/>
  </w:num>
  <w:num w:numId="44">
    <w:abstractNumId w:val="22"/>
  </w:num>
  <w:num w:numId="45">
    <w:abstractNumId w:val="30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16A"/>
    <w:rsid w:val="000460C4"/>
    <w:rsid w:val="0004759D"/>
    <w:rsid w:val="000853A0"/>
    <w:rsid w:val="000D482A"/>
    <w:rsid w:val="00133E18"/>
    <w:rsid w:val="00153B90"/>
    <w:rsid w:val="001978D0"/>
    <w:rsid w:val="002236FB"/>
    <w:rsid w:val="002474F5"/>
    <w:rsid w:val="00296C6C"/>
    <w:rsid w:val="002F4750"/>
    <w:rsid w:val="00307949"/>
    <w:rsid w:val="003149CC"/>
    <w:rsid w:val="00314C3D"/>
    <w:rsid w:val="003442AC"/>
    <w:rsid w:val="0039205D"/>
    <w:rsid w:val="00471F72"/>
    <w:rsid w:val="00492000"/>
    <w:rsid w:val="004E0F56"/>
    <w:rsid w:val="004E2F83"/>
    <w:rsid w:val="004F32AC"/>
    <w:rsid w:val="0052417D"/>
    <w:rsid w:val="0053722B"/>
    <w:rsid w:val="00545146"/>
    <w:rsid w:val="00585D2B"/>
    <w:rsid w:val="005A51A7"/>
    <w:rsid w:val="00615140"/>
    <w:rsid w:val="00615CA4"/>
    <w:rsid w:val="00655E89"/>
    <w:rsid w:val="0067092F"/>
    <w:rsid w:val="006C0A7A"/>
    <w:rsid w:val="006D2942"/>
    <w:rsid w:val="006E2B95"/>
    <w:rsid w:val="006E6211"/>
    <w:rsid w:val="006F1257"/>
    <w:rsid w:val="00741075"/>
    <w:rsid w:val="00754FA5"/>
    <w:rsid w:val="007D4F76"/>
    <w:rsid w:val="00863D20"/>
    <w:rsid w:val="008746B5"/>
    <w:rsid w:val="008D3350"/>
    <w:rsid w:val="00927FCB"/>
    <w:rsid w:val="00991C6E"/>
    <w:rsid w:val="009A012D"/>
    <w:rsid w:val="009C5BF6"/>
    <w:rsid w:val="009E4E2E"/>
    <w:rsid w:val="00AA47F2"/>
    <w:rsid w:val="00AC0B8D"/>
    <w:rsid w:val="00AD3B28"/>
    <w:rsid w:val="00AD772C"/>
    <w:rsid w:val="00B16FD4"/>
    <w:rsid w:val="00B40DF2"/>
    <w:rsid w:val="00B4650B"/>
    <w:rsid w:val="00B625B2"/>
    <w:rsid w:val="00B65E7C"/>
    <w:rsid w:val="00CC61C4"/>
    <w:rsid w:val="00CE03B1"/>
    <w:rsid w:val="00CF157C"/>
    <w:rsid w:val="00D756E5"/>
    <w:rsid w:val="00DA0E17"/>
    <w:rsid w:val="00DF35A0"/>
    <w:rsid w:val="00E54A03"/>
    <w:rsid w:val="00E7616A"/>
    <w:rsid w:val="00FA71A3"/>
    <w:rsid w:val="00FF2B7B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6A"/>
    <w:pPr>
      <w:jc w:val="both"/>
    </w:pPr>
    <w:rPr>
      <w:rFonts w:ascii="Calibri" w:eastAsia="Times New Roman" w:hAnsi="Calibri"/>
      <w:sz w:val="22"/>
      <w:szCs w:val="22"/>
    </w:rPr>
  </w:style>
  <w:style w:type="paragraph" w:styleId="10">
    <w:name w:val="heading 1"/>
    <w:basedOn w:val="a"/>
    <w:next w:val="a"/>
    <w:link w:val="11"/>
    <w:qFormat/>
    <w:rsid w:val="00E7616A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616A"/>
    <w:pPr>
      <w:keepNext/>
      <w:spacing w:line="360" w:lineRule="auto"/>
      <w:outlineLvl w:val="1"/>
    </w:pPr>
    <w:rPr>
      <w:rFonts w:ascii="Bookman Old Style" w:hAnsi="Bookman Old Style"/>
      <w:b/>
      <w:bCs/>
      <w:sz w:val="26"/>
      <w:szCs w:val="26"/>
    </w:rPr>
  </w:style>
  <w:style w:type="paragraph" w:styleId="3">
    <w:name w:val="heading 3"/>
    <w:basedOn w:val="a"/>
    <w:link w:val="30"/>
    <w:qFormat/>
    <w:rsid w:val="00E7616A"/>
    <w:pPr>
      <w:spacing w:before="90" w:after="15"/>
      <w:jc w:val="left"/>
      <w:outlineLvl w:val="2"/>
    </w:pPr>
    <w:rPr>
      <w:rFonts w:ascii="Arial" w:hAnsi="Arial" w:cs="Arial"/>
      <w:b/>
      <w:bCs/>
      <w:smallCaps/>
      <w:color w:val="606060"/>
      <w:sz w:val="27"/>
      <w:szCs w:val="27"/>
    </w:rPr>
  </w:style>
  <w:style w:type="paragraph" w:styleId="4">
    <w:name w:val="heading 4"/>
    <w:basedOn w:val="a"/>
    <w:next w:val="a"/>
    <w:link w:val="40"/>
    <w:qFormat/>
    <w:rsid w:val="00E7616A"/>
    <w:pPr>
      <w:keepNext/>
      <w:jc w:val="center"/>
      <w:outlineLvl w:val="3"/>
    </w:pPr>
    <w:rPr>
      <w:rFonts w:ascii="Bookman Old Style" w:hAnsi="Bookman Old Style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761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616A"/>
    <w:rPr>
      <w:rFonts w:ascii="Bookman Old Style" w:eastAsia="Times New Roman" w:hAnsi="Bookman Old Style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7616A"/>
    <w:rPr>
      <w:rFonts w:ascii="Arial" w:eastAsia="Times New Roman" w:hAnsi="Arial" w:cs="Arial"/>
      <w:b/>
      <w:bCs/>
      <w:smallCaps/>
      <w:color w:val="60606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7616A"/>
    <w:rPr>
      <w:rFonts w:ascii="Bookman Old Style" w:eastAsia="Times New Roman" w:hAnsi="Bookman Old Style" w:cs="Times New Roman"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7616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7616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E7616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styleId="a3">
    <w:name w:val="Hyperlink"/>
    <w:unhideWhenUsed/>
    <w:rsid w:val="00E7616A"/>
    <w:rPr>
      <w:color w:val="0000FF"/>
      <w:u w:val="single"/>
    </w:rPr>
  </w:style>
  <w:style w:type="paragraph" w:styleId="a4">
    <w:name w:val="Normal (Web)"/>
    <w:basedOn w:val="a"/>
    <w:uiPriority w:val="99"/>
    <w:rsid w:val="00E7616A"/>
    <w:pPr>
      <w:spacing w:before="33" w:after="33"/>
      <w:jc w:val="left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E7616A"/>
    <w:pPr>
      <w:spacing w:after="200" w:line="276" w:lineRule="auto"/>
      <w:ind w:left="720"/>
      <w:jc w:val="left"/>
    </w:pPr>
    <w:rPr>
      <w:rFonts w:eastAsia="Calibri"/>
      <w:szCs w:val="20"/>
      <w:lang/>
    </w:rPr>
  </w:style>
  <w:style w:type="character" w:customStyle="1" w:styleId="a6">
    <w:name w:val="Абзац списка Знак"/>
    <w:link w:val="a5"/>
    <w:uiPriority w:val="99"/>
    <w:locked/>
    <w:rsid w:val="00E7616A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unhideWhenUsed/>
    <w:rsid w:val="00E76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761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761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16A"/>
    <w:rPr>
      <w:rFonts w:ascii="Calibri" w:eastAsia="Times New Roman" w:hAnsi="Calibri" w:cs="Times New Roman"/>
      <w:sz w:val="22"/>
    </w:rPr>
  </w:style>
  <w:style w:type="character" w:customStyle="1" w:styleId="21">
    <w:name w:val="Основной текст 2 Знак"/>
    <w:link w:val="22"/>
    <w:uiPriority w:val="99"/>
    <w:locked/>
    <w:rsid w:val="00E7616A"/>
    <w:rPr>
      <w:szCs w:val="24"/>
    </w:rPr>
  </w:style>
  <w:style w:type="paragraph" w:styleId="22">
    <w:name w:val="Body Text 2"/>
    <w:basedOn w:val="a"/>
    <w:link w:val="21"/>
    <w:uiPriority w:val="99"/>
    <w:rsid w:val="00E7616A"/>
    <w:pPr>
      <w:spacing w:after="120" w:line="480" w:lineRule="auto"/>
      <w:jc w:val="left"/>
    </w:pPr>
    <w:rPr>
      <w:rFonts w:ascii="Times New Roman" w:eastAsia="Calibri" w:hAnsi="Times New Roman"/>
      <w:sz w:val="20"/>
      <w:szCs w:val="24"/>
      <w:lang/>
    </w:rPr>
  </w:style>
  <w:style w:type="character" w:customStyle="1" w:styleId="210">
    <w:name w:val="Основной текст 2 Знак1"/>
    <w:basedOn w:val="a0"/>
    <w:link w:val="22"/>
    <w:uiPriority w:val="99"/>
    <w:rsid w:val="00E7616A"/>
    <w:rPr>
      <w:rFonts w:ascii="Calibri" w:eastAsia="Times New Roman" w:hAnsi="Calibri" w:cs="Times New Roman"/>
      <w:sz w:val="22"/>
      <w:lang w:eastAsia="ru-RU"/>
    </w:rPr>
  </w:style>
  <w:style w:type="character" w:styleId="ab">
    <w:name w:val="Emphasis"/>
    <w:uiPriority w:val="99"/>
    <w:qFormat/>
    <w:rsid w:val="00E7616A"/>
    <w:rPr>
      <w:i/>
      <w:iCs/>
    </w:rPr>
  </w:style>
  <w:style w:type="paragraph" w:styleId="ac">
    <w:name w:val="Body Text Indent"/>
    <w:basedOn w:val="a"/>
    <w:link w:val="ad"/>
    <w:uiPriority w:val="99"/>
    <w:unhideWhenUsed/>
    <w:rsid w:val="00E7616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7616A"/>
    <w:rPr>
      <w:rFonts w:ascii="Calibri" w:eastAsia="Times New Roman" w:hAnsi="Calibri" w:cs="Times New Roman"/>
      <w:sz w:val="22"/>
      <w:lang w:eastAsia="ru-RU"/>
    </w:rPr>
  </w:style>
  <w:style w:type="paragraph" w:styleId="ae">
    <w:name w:val="header"/>
    <w:basedOn w:val="a"/>
    <w:link w:val="af"/>
    <w:uiPriority w:val="99"/>
    <w:unhideWhenUsed/>
    <w:rsid w:val="00E761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616A"/>
    <w:rPr>
      <w:rFonts w:ascii="Calibri" w:eastAsia="Times New Roman" w:hAnsi="Calibri" w:cs="Times New Roman"/>
      <w:sz w:val="22"/>
      <w:lang w:eastAsia="ru-RU"/>
    </w:rPr>
  </w:style>
  <w:style w:type="character" w:styleId="af0">
    <w:name w:val="page number"/>
    <w:basedOn w:val="a0"/>
    <w:uiPriority w:val="99"/>
    <w:rsid w:val="00E7616A"/>
    <w:rPr>
      <w:rFonts w:cs="Times New Roman"/>
    </w:rPr>
  </w:style>
  <w:style w:type="paragraph" w:customStyle="1" w:styleId="af1">
    <w:name w:val="Знак"/>
    <w:basedOn w:val="a"/>
    <w:uiPriority w:val="99"/>
    <w:rsid w:val="00E761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E7616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E7616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12">
    <w:name w:val="Обычный1"/>
    <w:rsid w:val="00E7616A"/>
    <w:rPr>
      <w:rFonts w:eastAsia="Times New Roman"/>
      <w:b/>
      <w:sz w:val="28"/>
    </w:rPr>
  </w:style>
  <w:style w:type="paragraph" w:styleId="af2">
    <w:name w:val="Body Text"/>
    <w:basedOn w:val="a"/>
    <w:link w:val="af3"/>
    <w:unhideWhenUsed/>
    <w:rsid w:val="00E7616A"/>
    <w:pPr>
      <w:spacing w:after="120"/>
    </w:pPr>
  </w:style>
  <w:style w:type="character" w:customStyle="1" w:styleId="af3">
    <w:name w:val="Основной текст Знак"/>
    <w:basedOn w:val="a0"/>
    <w:link w:val="af2"/>
    <w:rsid w:val="00E7616A"/>
    <w:rPr>
      <w:rFonts w:ascii="Calibri" w:eastAsia="Times New Roman" w:hAnsi="Calibri" w:cs="Times New Roman"/>
      <w:sz w:val="22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E7616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semiHidden/>
    <w:unhideWhenUsed/>
    <w:rsid w:val="00E7616A"/>
    <w:rPr>
      <w:rFonts w:ascii="Tahoma" w:hAnsi="Tahoma" w:cs="Tahoma"/>
      <w:sz w:val="16"/>
      <w:szCs w:val="16"/>
    </w:rPr>
  </w:style>
  <w:style w:type="character" w:customStyle="1" w:styleId="WW8Num4z0">
    <w:name w:val="WW8Num4z0"/>
    <w:rsid w:val="00E7616A"/>
    <w:rPr>
      <w:rFonts w:ascii="Symbol" w:hAnsi="Symbol"/>
    </w:rPr>
  </w:style>
  <w:style w:type="paragraph" w:customStyle="1" w:styleId="211">
    <w:name w:val="Основной текст 21"/>
    <w:basedOn w:val="a"/>
    <w:rsid w:val="00E7616A"/>
    <w:pPr>
      <w:suppressAutoHyphens/>
    </w:pPr>
    <w:rPr>
      <w:rFonts w:ascii="Times New Roman" w:hAnsi="Times New Roman"/>
      <w:b/>
      <w:sz w:val="28"/>
      <w:szCs w:val="20"/>
    </w:rPr>
  </w:style>
  <w:style w:type="paragraph" w:customStyle="1" w:styleId="1">
    <w:name w:val="Маркированный список1"/>
    <w:basedOn w:val="a"/>
    <w:rsid w:val="00E7616A"/>
    <w:pPr>
      <w:numPr>
        <w:numId w:val="16"/>
      </w:numPr>
      <w:suppressAutoHyphens/>
      <w:ind w:left="0" w:firstLine="0"/>
    </w:pPr>
    <w:rPr>
      <w:rFonts w:ascii="Times New Roman" w:hAnsi="Times New Roman"/>
      <w:sz w:val="28"/>
      <w:szCs w:val="20"/>
    </w:rPr>
  </w:style>
  <w:style w:type="paragraph" w:styleId="31">
    <w:name w:val="Body Text Indent 3"/>
    <w:basedOn w:val="a"/>
    <w:link w:val="32"/>
    <w:rsid w:val="00E7616A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616A"/>
    <w:rPr>
      <w:rFonts w:eastAsia="Times New Roman" w:cs="Times New Roman"/>
      <w:sz w:val="16"/>
      <w:szCs w:val="16"/>
      <w:lang w:eastAsia="ru-RU"/>
    </w:rPr>
  </w:style>
  <w:style w:type="character" w:styleId="af6">
    <w:name w:val="FollowedHyperlink"/>
    <w:basedOn w:val="a0"/>
    <w:rsid w:val="00E7616A"/>
    <w:rPr>
      <w:color w:val="800080"/>
      <w:u w:val="single"/>
    </w:rPr>
  </w:style>
  <w:style w:type="paragraph" w:customStyle="1" w:styleId="Char">
    <w:name w:val="Char Знак Знак"/>
    <w:basedOn w:val="a"/>
    <w:rsid w:val="00E761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7">
    <w:name w:val="Знак Знак Знак Знак Знак Знак Знак"/>
    <w:basedOn w:val="a"/>
    <w:rsid w:val="00E761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E7616A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af9">
    <w:name w:val="Название Знак"/>
    <w:basedOn w:val="a0"/>
    <w:link w:val="af8"/>
    <w:rsid w:val="00E7616A"/>
    <w:rPr>
      <w:rFonts w:eastAsia="Times New Roman" w:cs="Times New Roman"/>
      <w:b/>
      <w:szCs w:val="20"/>
      <w:lang w:eastAsia="ru-RU"/>
    </w:rPr>
  </w:style>
  <w:style w:type="paragraph" w:customStyle="1" w:styleId="ConsNonformat">
    <w:name w:val="ConsNonformat"/>
    <w:rsid w:val="00E7616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E7616A"/>
  </w:style>
  <w:style w:type="character" w:customStyle="1" w:styleId="33">
    <w:name w:val="Основной текст 3 Знак"/>
    <w:basedOn w:val="a0"/>
    <w:link w:val="34"/>
    <w:uiPriority w:val="99"/>
    <w:semiHidden/>
    <w:rsid w:val="00E7616A"/>
    <w:rPr>
      <w:rFonts w:ascii="Calibri" w:eastAsia="Calibri" w:hAnsi="Calibri" w:cs="Times New Roman"/>
      <w:sz w:val="16"/>
      <w:szCs w:val="16"/>
    </w:rPr>
  </w:style>
  <w:style w:type="paragraph" w:styleId="34">
    <w:name w:val="Body Text 3"/>
    <w:basedOn w:val="a"/>
    <w:link w:val="33"/>
    <w:uiPriority w:val="99"/>
    <w:semiHidden/>
    <w:rsid w:val="00E7616A"/>
    <w:pPr>
      <w:spacing w:after="120" w:line="276" w:lineRule="auto"/>
      <w:jc w:val="left"/>
    </w:pPr>
    <w:rPr>
      <w:rFonts w:eastAsia="Calibri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E7616A"/>
    <w:pPr>
      <w:widowControl w:val="0"/>
      <w:autoSpaceDE w:val="0"/>
      <w:autoSpaceDN w:val="0"/>
      <w:adjustRightInd w:val="0"/>
      <w:spacing w:line="266" w:lineRule="exact"/>
      <w:ind w:firstLine="73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E7616A"/>
    <w:rPr>
      <w:rFonts w:ascii="Times New Roman" w:hAnsi="Times New Roman"/>
      <w:sz w:val="20"/>
    </w:rPr>
  </w:style>
  <w:style w:type="paragraph" w:customStyle="1" w:styleId="23">
    <w:name w:val="Обычный2"/>
    <w:rsid w:val="00133E18"/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lovaya.tulob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24927</Words>
  <Characters>142084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166678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http://www.uzlovaya.tulobl.ru/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Шкабарова</dc:creator>
  <cp:lastModifiedBy>User</cp:lastModifiedBy>
  <cp:revision>2</cp:revision>
  <dcterms:created xsi:type="dcterms:W3CDTF">2014-08-13T07:22:00Z</dcterms:created>
  <dcterms:modified xsi:type="dcterms:W3CDTF">2014-08-13T07:22:00Z</dcterms:modified>
</cp:coreProperties>
</file>